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B" w:rsidRPr="00C70E7B" w:rsidRDefault="00C70E7B" w:rsidP="00C70E7B">
      <w:pPr>
        <w:jc w:val="center"/>
        <w:rPr>
          <w:rFonts w:ascii="Times New Roman" w:hAnsi="Times New Roman" w:cs="Times New Roman"/>
          <w:b/>
          <w:color w:val="auto"/>
          <w:sz w:val="24"/>
          <w:szCs w:val="24"/>
        </w:rPr>
      </w:pPr>
      <w:r w:rsidRPr="00C70E7B">
        <w:rPr>
          <w:rFonts w:ascii="Times New Roman" w:hAnsi="Times New Roman" w:cs="Times New Roman"/>
          <w:b/>
          <w:noProof/>
          <w:color w:val="auto"/>
          <w:sz w:val="24"/>
          <w:szCs w:val="24"/>
          <w:lang w:eastAsia="ru-RU"/>
        </w:rPr>
        <w:drawing>
          <wp:inline distT="0" distB="0" distL="0" distR="0" wp14:anchorId="05526BBE" wp14:editId="45FC0AC0">
            <wp:extent cx="769620" cy="899160"/>
            <wp:effectExtent l="0" t="0" r="0" b="0"/>
            <wp:docPr id="1" name="Рисунок 1" descr="Герб 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r w:rsidRPr="00C70E7B">
        <w:rPr>
          <w:rFonts w:ascii="Times New Roman" w:hAnsi="Times New Roman" w:cs="Times New Roman"/>
          <w:b/>
          <w:color w:val="auto"/>
          <w:sz w:val="24"/>
          <w:szCs w:val="24"/>
        </w:rPr>
        <w:br/>
      </w:r>
    </w:p>
    <w:p w:rsidR="00C70E7B" w:rsidRPr="00C70E7B" w:rsidRDefault="00C70E7B" w:rsidP="00C70E7B">
      <w:pPr>
        <w:jc w:val="center"/>
        <w:rPr>
          <w:rFonts w:ascii="Times New Roman" w:hAnsi="Times New Roman" w:cs="Times New Roman"/>
          <w:color w:val="auto"/>
          <w:sz w:val="24"/>
          <w:szCs w:val="24"/>
        </w:rPr>
      </w:pPr>
      <w:r w:rsidRPr="00C70E7B">
        <w:rPr>
          <w:rFonts w:ascii="Times New Roman" w:hAnsi="Times New Roman" w:cs="Times New Roman"/>
          <w:b/>
          <w:color w:val="auto"/>
          <w:sz w:val="24"/>
          <w:szCs w:val="24"/>
        </w:rPr>
        <w:t>МОСКОВСКАЯ</w:t>
      </w:r>
      <w:r w:rsidR="003F5EE7">
        <w:rPr>
          <w:rFonts w:ascii="Times New Roman" w:hAnsi="Times New Roman" w:cs="Times New Roman"/>
          <w:b/>
          <w:color w:val="auto"/>
          <w:sz w:val="24"/>
          <w:szCs w:val="24"/>
        </w:rPr>
        <w:t xml:space="preserve"> </w:t>
      </w:r>
      <w:r w:rsidRPr="00C70E7B">
        <w:rPr>
          <w:rFonts w:ascii="Times New Roman" w:hAnsi="Times New Roman" w:cs="Times New Roman"/>
          <w:b/>
          <w:color w:val="auto"/>
          <w:sz w:val="24"/>
          <w:szCs w:val="24"/>
        </w:rPr>
        <w:t>ОБЛАСТНАЯ</w:t>
      </w:r>
      <w:r w:rsidR="003F5EE7">
        <w:rPr>
          <w:rFonts w:ascii="Times New Roman" w:hAnsi="Times New Roman" w:cs="Times New Roman"/>
          <w:b/>
          <w:color w:val="auto"/>
          <w:sz w:val="24"/>
          <w:szCs w:val="24"/>
        </w:rPr>
        <w:t xml:space="preserve"> </w:t>
      </w:r>
      <w:r w:rsidRPr="00C70E7B">
        <w:rPr>
          <w:rFonts w:ascii="Times New Roman" w:hAnsi="Times New Roman" w:cs="Times New Roman"/>
          <w:b/>
          <w:color w:val="auto"/>
          <w:sz w:val="24"/>
          <w:szCs w:val="24"/>
        </w:rPr>
        <w:t>НОТАРИАЛЬНАЯ ПАЛАТА</w:t>
      </w:r>
    </w:p>
    <w:p w:rsidR="00C70E7B" w:rsidRPr="00C70E7B" w:rsidRDefault="00C70E7B" w:rsidP="00C70E7B">
      <w:pPr>
        <w:jc w:val="center"/>
        <w:rPr>
          <w:rFonts w:ascii="Times New Roman" w:hAnsi="Times New Roman" w:cs="Times New Roman"/>
          <w:b/>
          <w:color w:val="auto"/>
          <w:sz w:val="24"/>
          <w:szCs w:val="24"/>
        </w:rPr>
      </w:pPr>
      <w:r w:rsidRPr="00C70E7B">
        <w:rPr>
          <w:rFonts w:ascii="Times New Roman" w:hAnsi="Times New Roman" w:cs="Times New Roman"/>
          <w:b/>
          <w:color w:val="auto"/>
          <w:sz w:val="24"/>
          <w:szCs w:val="24"/>
        </w:rPr>
        <w:t>(МоНП)</w:t>
      </w:r>
    </w:p>
    <w:p w:rsidR="00C70E7B" w:rsidRDefault="00C70E7B" w:rsidP="00803A7B">
      <w:pPr>
        <w:jc w:val="center"/>
        <w:rPr>
          <w:rFonts w:ascii="Times New Roman" w:hAnsi="Times New Roman" w:cs="Times New Roman"/>
          <w:color w:val="auto"/>
          <w:sz w:val="24"/>
          <w:szCs w:val="24"/>
        </w:rPr>
      </w:pPr>
    </w:p>
    <w:p w:rsidR="00803A7B" w:rsidRDefault="00803A7B" w:rsidP="00965CD5">
      <w:pPr>
        <w:spacing w:line="240" w:lineRule="auto"/>
        <w:jc w:val="right"/>
        <w:rPr>
          <w:rFonts w:ascii="Times New Roman" w:hAnsi="Times New Roman" w:cs="Times New Roman"/>
          <w:color w:val="auto"/>
          <w:sz w:val="24"/>
          <w:szCs w:val="24"/>
        </w:rPr>
      </w:pPr>
    </w:p>
    <w:p w:rsidR="00C70E7B" w:rsidRPr="00C86B6C" w:rsidRDefault="00C70E7B" w:rsidP="00965CD5">
      <w:pPr>
        <w:spacing w:line="240" w:lineRule="auto"/>
        <w:jc w:val="right"/>
        <w:rPr>
          <w:rFonts w:ascii="Times New Roman" w:hAnsi="Times New Roman" w:cs="Times New Roman"/>
          <w:color w:val="auto"/>
          <w:sz w:val="24"/>
          <w:szCs w:val="24"/>
        </w:rPr>
      </w:pPr>
    </w:p>
    <w:p w:rsidR="00C70E7B" w:rsidRPr="00C70E7B" w:rsidRDefault="00C70E7B" w:rsidP="00965CD5">
      <w:pPr>
        <w:spacing w:line="240" w:lineRule="auto"/>
        <w:ind w:firstLine="5103"/>
        <w:jc w:val="center"/>
        <w:rPr>
          <w:rFonts w:ascii="Times New Roman" w:hAnsi="Times New Roman" w:cs="Times New Roman"/>
          <w:b/>
          <w:color w:val="auto"/>
          <w:sz w:val="24"/>
          <w:szCs w:val="24"/>
        </w:rPr>
      </w:pPr>
      <w:r w:rsidRPr="00C70E7B">
        <w:rPr>
          <w:rFonts w:ascii="Times New Roman" w:hAnsi="Times New Roman" w:cs="Times New Roman"/>
          <w:b/>
          <w:color w:val="auto"/>
          <w:sz w:val="24"/>
          <w:szCs w:val="24"/>
        </w:rPr>
        <w:t>УТВЕРЖДЕН</w:t>
      </w:r>
    </w:p>
    <w:p w:rsidR="00C70E7B" w:rsidRPr="00C70E7B" w:rsidRDefault="00C70E7B" w:rsidP="00965CD5">
      <w:pPr>
        <w:spacing w:line="240" w:lineRule="auto"/>
        <w:ind w:firstLine="5103"/>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Правлением</w:t>
      </w:r>
    </w:p>
    <w:p w:rsidR="00C70E7B" w:rsidRPr="00C70E7B" w:rsidRDefault="00C70E7B" w:rsidP="00965CD5">
      <w:pPr>
        <w:spacing w:line="240" w:lineRule="auto"/>
        <w:ind w:firstLine="5103"/>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Московской областной</w:t>
      </w:r>
    </w:p>
    <w:p w:rsidR="00C70E7B" w:rsidRPr="00C70E7B" w:rsidRDefault="00C70E7B" w:rsidP="00965CD5">
      <w:pPr>
        <w:spacing w:line="240" w:lineRule="auto"/>
        <w:ind w:firstLine="5103"/>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Нотариальной Палаты</w:t>
      </w:r>
    </w:p>
    <w:p w:rsidR="00C70E7B" w:rsidRPr="00C70E7B" w:rsidRDefault="00C70E7B" w:rsidP="00965CD5">
      <w:pPr>
        <w:spacing w:line="240" w:lineRule="auto"/>
        <w:ind w:firstLine="5103"/>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(протокол от 31.01.2024 № 1/2024)</w:t>
      </w: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jc w:val="center"/>
        <w:rPr>
          <w:rFonts w:ascii="Times New Roman" w:hAnsi="Times New Roman" w:cs="Times New Roman"/>
          <w:b/>
          <w:bCs/>
          <w:color w:val="auto"/>
          <w:sz w:val="28"/>
          <w:szCs w:val="28"/>
        </w:rPr>
      </w:pPr>
      <w:r w:rsidRPr="00C86B6C">
        <w:rPr>
          <w:rFonts w:ascii="Times New Roman" w:hAnsi="Times New Roman" w:cs="Times New Roman"/>
          <w:b/>
          <w:bCs/>
          <w:color w:val="auto"/>
          <w:sz w:val="28"/>
          <w:szCs w:val="28"/>
        </w:rPr>
        <w:t>Положение о конкурсе</w:t>
      </w:r>
    </w:p>
    <w:p w:rsidR="00803A7B" w:rsidRPr="00C86B6C" w:rsidRDefault="00803A7B" w:rsidP="00965CD5">
      <w:pPr>
        <w:spacing w:line="240" w:lineRule="auto"/>
        <w:jc w:val="center"/>
        <w:rPr>
          <w:rFonts w:ascii="Times New Roman" w:hAnsi="Times New Roman" w:cs="Times New Roman"/>
          <w:color w:val="auto"/>
          <w:sz w:val="24"/>
          <w:szCs w:val="24"/>
        </w:rPr>
      </w:pPr>
      <w:r w:rsidRPr="00C86B6C">
        <w:rPr>
          <w:rFonts w:ascii="Times New Roman" w:hAnsi="Times New Roman" w:cs="Times New Roman"/>
          <w:b/>
          <w:bCs/>
          <w:color w:val="auto"/>
          <w:sz w:val="28"/>
          <w:szCs w:val="28"/>
        </w:rPr>
        <w:t xml:space="preserve">на лучшее публицистическое произведение о нотариате </w:t>
      </w:r>
    </w:p>
    <w:p w:rsidR="00803A7B" w:rsidRPr="00C86B6C" w:rsidRDefault="00803A7B" w:rsidP="00965CD5">
      <w:pPr>
        <w:spacing w:line="240" w:lineRule="auto"/>
        <w:jc w:val="center"/>
        <w:rPr>
          <w:rFonts w:ascii="Times New Roman" w:hAnsi="Times New Roman" w:cs="Times New Roman"/>
          <w:color w:val="auto"/>
          <w:sz w:val="24"/>
          <w:szCs w:val="24"/>
        </w:rPr>
      </w:pPr>
      <w:r w:rsidRPr="00C86B6C">
        <w:rPr>
          <w:rFonts w:ascii="Times New Roman" w:hAnsi="Times New Roman" w:cs="Times New Roman"/>
          <w:color w:val="auto"/>
          <w:sz w:val="24"/>
          <w:szCs w:val="24"/>
        </w:rPr>
        <w:t xml:space="preserve"> </w:t>
      </w: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Default="00803A7B"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965CD5" w:rsidRDefault="00965CD5"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rPr>
          <w:rFonts w:ascii="Times New Roman" w:hAnsi="Times New Roman" w:cs="Times New Roman"/>
          <w:color w:val="auto"/>
          <w:sz w:val="24"/>
          <w:szCs w:val="24"/>
        </w:rPr>
      </w:pPr>
    </w:p>
    <w:p w:rsidR="00803A7B" w:rsidRPr="00C86B6C" w:rsidRDefault="00803A7B" w:rsidP="00965CD5">
      <w:pPr>
        <w:spacing w:line="240" w:lineRule="auto"/>
        <w:jc w:val="center"/>
        <w:rPr>
          <w:rFonts w:ascii="Times New Roman" w:hAnsi="Times New Roman" w:cs="Times New Roman"/>
          <w:color w:val="auto"/>
          <w:sz w:val="24"/>
          <w:szCs w:val="24"/>
        </w:rPr>
      </w:pPr>
      <w:r w:rsidRPr="00C86B6C">
        <w:rPr>
          <w:rFonts w:ascii="Times New Roman" w:hAnsi="Times New Roman" w:cs="Times New Roman"/>
          <w:color w:val="auto"/>
          <w:sz w:val="24"/>
          <w:szCs w:val="24"/>
        </w:rPr>
        <w:t>Москва 2024</w:t>
      </w:r>
    </w:p>
    <w:p w:rsidR="00803A7B" w:rsidRPr="00C70E7B" w:rsidRDefault="00803A7B" w:rsidP="00E45968">
      <w:pPr>
        <w:pageBreakBefore/>
        <w:tabs>
          <w:tab w:val="left" w:pos="1276"/>
        </w:tabs>
        <w:suppressAutoHyphens w:val="0"/>
        <w:spacing w:line="240" w:lineRule="auto"/>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lastRenderedPageBreak/>
        <w:t>1.</w:t>
      </w:r>
      <w:r w:rsidR="00C70E7B">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Общие положения</w:t>
      </w:r>
    </w:p>
    <w:p w:rsidR="00803A7B" w:rsidRPr="00C70E7B" w:rsidRDefault="00803A7B" w:rsidP="00965CD5">
      <w:pPr>
        <w:tabs>
          <w:tab w:val="left" w:pos="1276"/>
        </w:tabs>
        <w:spacing w:line="240" w:lineRule="auto"/>
        <w:ind w:firstLine="709"/>
        <w:jc w:val="both"/>
        <w:rPr>
          <w:rFonts w:ascii="Times New Roman" w:hAnsi="Times New Roman" w:cs="Times New Roman"/>
          <w:color w:val="auto"/>
          <w:sz w:val="24"/>
          <w:szCs w:val="24"/>
        </w:rPr>
      </w:pP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Настоящее положение определяет цели, задачи, условия проведения конкурса (далее - Конкурс), подведение итогов Конкурса на лучшее публицистическое произведение.</w:t>
      </w:r>
      <w:r w:rsidR="003F5EE7">
        <w:rPr>
          <w:rFonts w:ascii="Times New Roman" w:hAnsi="Times New Roman" w:cs="Times New Roman"/>
          <w:color w:val="auto"/>
          <w:sz w:val="24"/>
          <w:szCs w:val="24"/>
        </w:rPr>
        <w:t xml:space="preserve"> </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1.2.</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Цели Конкурса:</w:t>
      </w:r>
    </w:p>
    <w:p w:rsidR="00803A7B" w:rsidRPr="00C70E7B" w:rsidRDefault="00803A7B" w:rsidP="00965CD5">
      <w:pPr>
        <w:numPr>
          <w:ilvl w:val="0"/>
          <w:numId w:val="3"/>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повышение социальной значимости профессии нотариуса в ряду юридических профессий;</w:t>
      </w:r>
    </w:p>
    <w:p w:rsidR="00803A7B" w:rsidRPr="00C70E7B" w:rsidRDefault="00803A7B" w:rsidP="00965CD5">
      <w:pPr>
        <w:numPr>
          <w:ilvl w:val="0"/>
          <w:numId w:val="1"/>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повышение уровня доверия общества к нотариату;</w:t>
      </w:r>
    </w:p>
    <w:p w:rsidR="00803A7B" w:rsidRPr="00C70E7B" w:rsidRDefault="00803A7B" w:rsidP="00965CD5">
      <w:pPr>
        <w:numPr>
          <w:ilvl w:val="0"/>
          <w:numId w:val="1"/>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внедрение современных идей, инициатив в сфере формирования положительного имиджа нотариата;</w:t>
      </w:r>
    </w:p>
    <w:p w:rsidR="00803A7B" w:rsidRPr="00C70E7B" w:rsidRDefault="00803A7B" w:rsidP="00965CD5">
      <w:pPr>
        <w:numPr>
          <w:ilvl w:val="0"/>
          <w:numId w:val="1"/>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оценка роли нотариата в общегражданских интересах, инициативах.</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1.3.</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Задачи Конкурса:</w:t>
      </w:r>
    </w:p>
    <w:p w:rsidR="00803A7B" w:rsidRPr="00C70E7B" w:rsidRDefault="00803A7B" w:rsidP="00965CD5">
      <w:pPr>
        <w:numPr>
          <w:ilvl w:val="0"/>
          <w:numId w:val="4"/>
        </w:numPr>
        <w:tabs>
          <w:tab w:val="clear" w:pos="0"/>
          <w:tab w:val="num"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повышение творческой и профессиональной активности представителей юридического сообщества;</w:t>
      </w:r>
    </w:p>
    <w:p w:rsidR="00803A7B" w:rsidRPr="00C70E7B" w:rsidRDefault="00803A7B" w:rsidP="00965CD5">
      <w:pPr>
        <w:numPr>
          <w:ilvl w:val="0"/>
          <w:numId w:val="2"/>
        </w:numPr>
        <w:tabs>
          <w:tab w:val="clear" w:pos="0"/>
          <w:tab w:val="num"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привлечение внимания и укрепление интереса общественности, юридического сообщества к деятельности нотариата;</w:t>
      </w:r>
    </w:p>
    <w:p w:rsidR="00803A7B" w:rsidRPr="00C70E7B" w:rsidRDefault="00803A7B" w:rsidP="00965CD5">
      <w:pPr>
        <w:numPr>
          <w:ilvl w:val="0"/>
          <w:numId w:val="2"/>
        </w:numPr>
        <w:tabs>
          <w:tab w:val="clear" w:pos="0"/>
          <w:tab w:val="num"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сохранение информации о событиях нотариата, о людях, о нотариальном содружестве;</w:t>
      </w:r>
    </w:p>
    <w:p w:rsidR="00803A7B" w:rsidRPr="00C70E7B" w:rsidRDefault="00803A7B" w:rsidP="00965CD5">
      <w:pPr>
        <w:numPr>
          <w:ilvl w:val="0"/>
          <w:numId w:val="2"/>
        </w:numPr>
        <w:tabs>
          <w:tab w:val="clear" w:pos="0"/>
          <w:tab w:val="num"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содействие публикационной деятельности нотариусов.</w:t>
      </w:r>
    </w:p>
    <w:p w:rsidR="00803A7B" w:rsidRPr="00C70E7B" w:rsidRDefault="00803A7B" w:rsidP="00965CD5">
      <w:pPr>
        <w:tabs>
          <w:tab w:val="left" w:pos="1276"/>
        </w:tabs>
        <w:spacing w:before="120" w:line="240" w:lineRule="auto"/>
        <w:ind w:left="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1.4.</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Конкурс проводится в следующих номинациях:</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1.4.1.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«Золотое перо нотариата» – к участию приглашаются журналисты, которые создают литературные и публицистические произведения о нотариате;</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1.4.2.</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«Молодой нотариус-публицист» – к участию приглашаются нотариусы и</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помощники нотариусов со стажем работы до 10 лет;</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1.4.3.</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«Нотариат – моя будущая профессия» – к участию приглашаются студенты юридических вузов и практикующие юристы;</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1.4.4.</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По итогам Конкурса будет также присужден специальный приз жюри за лучшую работу из числа всех работ, представленных на конкурс.</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w:t>
      </w:r>
      <w:r w:rsidR="00965CD5">
        <w:rPr>
          <w:rFonts w:ascii="Times New Roman" w:hAnsi="Times New Roman" w:cs="Times New Roman"/>
          <w:color w:val="auto"/>
          <w:sz w:val="24"/>
          <w:szCs w:val="24"/>
        </w:rPr>
        <w:t>5</w:t>
      </w:r>
      <w:r w:rsidRPr="00C70E7B">
        <w:rPr>
          <w:rFonts w:ascii="Times New Roman" w:hAnsi="Times New Roman" w:cs="Times New Roman"/>
          <w:color w:val="auto"/>
          <w:sz w:val="24"/>
          <w:szCs w:val="24"/>
        </w:rPr>
        <w:t>.</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 xml:space="preserve">Для участия в Конкурсе принимаются публицистические литературные произведения в жанрах: статья, очерк, интервью, эссе, (далее </w:t>
      </w:r>
      <w:r w:rsidR="00E45968" w:rsidRPr="00C70E7B">
        <w:rPr>
          <w:rFonts w:ascii="Times New Roman" w:hAnsi="Times New Roman" w:cs="Times New Roman"/>
          <w:color w:val="auto"/>
          <w:sz w:val="24"/>
          <w:szCs w:val="24"/>
        </w:rPr>
        <w:t>–</w:t>
      </w:r>
      <w:r w:rsidRPr="00C70E7B">
        <w:rPr>
          <w:rFonts w:ascii="Times New Roman" w:hAnsi="Times New Roman" w:cs="Times New Roman"/>
          <w:color w:val="auto"/>
          <w:sz w:val="24"/>
          <w:szCs w:val="24"/>
        </w:rPr>
        <w:t xml:space="preserve"> Конкурсные работы). Конкурсные работы могут быть дополнены визуальными изображениями (рисунками, фотографиями, схемами, графиками и т.п.).</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w:t>
      </w:r>
      <w:r w:rsidR="00965CD5">
        <w:rPr>
          <w:rFonts w:ascii="Times New Roman" w:hAnsi="Times New Roman" w:cs="Times New Roman"/>
          <w:color w:val="auto"/>
          <w:sz w:val="24"/>
          <w:szCs w:val="24"/>
        </w:rPr>
        <w:t>6</w:t>
      </w:r>
      <w:r w:rsidRPr="00C70E7B">
        <w:rPr>
          <w:rFonts w:ascii="Times New Roman" w:hAnsi="Times New Roman" w:cs="Times New Roman"/>
          <w:color w:val="auto"/>
          <w:sz w:val="24"/>
          <w:szCs w:val="24"/>
        </w:rPr>
        <w:t>.</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Содержание Конкурсных работ:</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Произведения в сфере нотариата.</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1.</w:t>
      </w:r>
      <w:r w:rsidR="00965CD5">
        <w:rPr>
          <w:rFonts w:ascii="Times New Roman" w:hAnsi="Times New Roman" w:cs="Times New Roman"/>
          <w:color w:val="auto"/>
          <w:sz w:val="24"/>
          <w:szCs w:val="24"/>
        </w:rPr>
        <w:t>7</w:t>
      </w:r>
      <w:r w:rsidRPr="00C70E7B">
        <w:rPr>
          <w:rFonts w:ascii="Times New Roman" w:hAnsi="Times New Roman" w:cs="Times New Roman"/>
          <w:color w:val="auto"/>
          <w:sz w:val="24"/>
          <w:szCs w:val="24"/>
        </w:rPr>
        <w:t>.</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Участники конкурса:</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Участие в конкурсе индивидуальное (соавторство двух и более лиц не</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предполагается), участие в конкурсе является бесплатным, работы участников должны быть выполнены ими лично, в количестве одной авторской работы.</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 xml:space="preserve">Участниками конкурса могут быть любые лица, в том числе: нотариусы, помощники нотариусов, иные работники нотариусов, сотрудники нотариальных палат, студенты, лица, занимающиеся деятельностью в сфере юриспруденции. </w:t>
      </w:r>
    </w:p>
    <w:p w:rsidR="00803A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C70E7B" w:rsidRPr="00C70E7B" w:rsidRDefault="00C70E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803A7B" w:rsidRPr="00C70E7B" w:rsidRDefault="00803A7B" w:rsidP="00E45968">
      <w:pPr>
        <w:tabs>
          <w:tab w:val="left" w:pos="288"/>
          <w:tab w:val="left" w:pos="1276"/>
        </w:tabs>
        <w:spacing w:line="240" w:lineRule="auto"/>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2. Организатор Конкурса</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2.1.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 xml:space="preserve">Организатором Конкурса является Некоммерческая организация «Московская областная нотариальная палата » (далее </w:t>
      </w:r>
      <w:r w:rsidR="00C70E7B">
        <w:rPr>
          <w:rFonts w:ascii="Times New Roman" w:hAnsi="Times New Roman" w:cs="Times New Roman"/>
          <w:color w:val="auto"/>
          <w:sz w:val="24"/>
          <w:szCs w:val="24"/>
        </w:rPr>
        <w:t>–</w:t>
      </w:r>
      <w:r w:rsidRPr="00C70E7B">
        <w:rPr>
          <w:rFonts w:ascii="Times New Roman" w:hAnsi="Times New Roman" w:cs="Times New Roman"/>
          <w:color w:val="auto"/>
          <w:sz w:val="24"/>
          <w:szCs w:val="24"/>
        </w:rPr>
        <w:t xml:space="preserve"> МоНП) в лице Правления МоНП.</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 xml:space="preserve">Для проведения Конкурса и подведения итогов Организатором Конкурса ежегодно создается и утверждается Конкурсная комиссия в количестве 5 человек, в составе: </w:t>
      </w:r>
      <w:r w:rsidRPr="00C70E7B">
        <w:rPr>
          <w:rFonts w:ascii="Times New Roman" w:hAnsi="Times New Roman" w:cs="Times New Roman"/>
          <w:color w:val="auto"/>
          <w:sz w:val="24"/>
          <w:szCs w:val="24"/>
        </w:rPr>
        <w:lastRenderedPageBreak/>
        <w:t xml:space="preserve">Председателя, членов Конкурсной комиссии. Членом комиссии может быть действующий нотариус, сотрудник исполнительной дирекции. К участию в Конкурсной комиссии могут быть приглашены литераторы, журналисты, писатели, поэты и прочие специалисты в сфере искусства, литературы и публицистики. </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Для работы Конкурсной Комиссии Организатор назначает секретаря комиссии. Секретарем может быть действующий нотариус, сотрудник</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Управления делами.</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 xml:space="preserve">Организатором Конкурса ежегодно утверждаются темы произведений. </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2.2.</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Председатель Конкурсной комиссии:</w:t>
      </w:r>
    </w:p>
    <w:p w:rsidR="00803A7B" w:rsidRPr="00C70E7B" w:rsidRDefault="00803A7B" w:rsidP="00965CD5">
      <w:pPr>
        <w:pStyle w:val="aa"/>
        <w:numPr>
          <w:ilvl w:val="0"/>
          <w:numId w:val="8"/>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осуществляет общее руководство работой Конкурсной комиссии;</w:t>
      </w:r>
    </w:p>
    <w:p w:rsidR="00803A7B" w:rsidRPr="00C70E7B" w:rsidRDefault="00803A7B" w:rsidP="00965CD5">
      <w:pPr>
        <w:pStyle w:val="aa"/>
        <w:numPr>
          <w:ilvl w:val="0"/>
          <w:numId w:val="8"/>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принимает решение о проведении заседания Конкурсной комиссии;</w:t>
      </w:r>
    </w:p>
    <w:p w:rsidR="00803A7B" w:rsidRPr="00C70E7B" w:rsidRDefault="00803A7B" w:rsidP="00965CD5">
      <w:pPr>
        <w:pStyle w:val="aa"/>
        <w:numPr>
          <w:ilvl w:val="0"/>
          <w:numId w:val="8"/>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объявляет заседание Конкурсной комиссии правомочным;</w:t>
      </w:r>
    </w:p>
    <w:p w:rsidR="00803A7B" w:rsidRPr="00C70E7B" w:rsidRDefault="00803A7B" w:rsidP="00965CD5">
      <w:pPr>
        <w:pStyle w:val="aa"/>
        <w:numPr>
          <w:ilvl w:val="0"/>
          <w:numId w:val="8"/>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открывает и ведет заседание Конкурсной комиссии.</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2.3.</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Члены Конкурсной комиссии:</w:t>
      </w:r>
    </w:p>
    <w:p w:rsidR="00803A7B" w:rsidRPr="00C70E7B" w:rsidRDefault="00803A7B" w:rsidP="00965CD5">
      <w:pPr>
        <w:pStyle w:val="aa"/>
        <w:numPr>
          <w:ilvl w:val="0"/>
          <w:numId w:val="9"/>
        </w:numPr>
        <w:tabs>
          <w:tab w:val="left" w:pos="288"/>
          <w:tab w:val="left" w:pos="993"/>
          <w:tab w:val="left" w:pos="1276"/>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изучают Конкурсные работы;</w:t>
      </w:r>
    </w:p>
    <w:p w:rsidR="00803A7B" w:rsidRPr="00C70E7B" w:rsidRDefault="00803A7B" w:rsidP="00965CD5">
      <w:pPr>
        <w:pStyle w:val="aa"/>
        <w:numPr>
          <w:ilvl w:val="0"/>
          <w:numId w:val="9"/>
        </w:numPr>
        <w:tabs>
          <w:tab w:val="left" w:pos="288"/>
          <w:tab w:val="left" w:pos="993"/>
          <w:tab w:val="left" w:pos="1276"/>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участвуют в заседании Конкурсной комиссии;</w:t>
      </w:r>
    </w:p>
    <w:p w:rsidR="00803A7B" w:rsidRPr="00C70E7B" w:rsidRDefault="00803A7B" w:rsidP="00965CD5">
      <w:pPr>
        <w:pStyle w:val="aa"/>
        <w:numPr>
          <w:ilvl w:val="0"/>
          <w:numId w:val="9"/>
        </w:numPr>
        <w:tabs>
          <w:tab w:val="left" w:pos="288"/>
          <w:tab w:val="left" w:pos="993"/>
          <w:tab w:val="left" w:pos="1276"/>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оценивают Конкурсные работы;</w:t>
      </w:r>
    </w:p>
    <w:p w:rsidR="00803A7B" w:rsidRPr="00C70E7B" w:rsidRDefault="00803A7B" w:rsidP="00965CD5">
      <w:pPr>
        <w:pStyle w:val="aa"/>
        <w:numPr>
          <w:ilvl w:val="0"/>
          <w:numId w:val="9"/>
        </w:numPr>
        <w:tabs>
          <w:tab w:val="left" w:pos="288"/>
          <w:tab w:val="left" w:pos="993"/>
          <w:tab w:val="left" w:pos="1276"/>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участвуют в открытом голосовании.</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2.4.</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Секретарь Конкурсной комиссии:</w:t>
      </w:r>
    </w:p>
    <w:p w:rsidR="00803A7B" w:rsidRPr="00C70E7B" w:rsidRDefault="00803A7B" w:rsidP="00965CD5">
      <w:pPr>
        <w:pStyle w:val="aa"/>
        <w:numPr>
          <w:ilvl w:val="0"/>
          <w:numId w:val="10"/>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готовит информацию для размещения объявления о проведении Конкурса;</w:t>
      </w:r>
    </w:p>
    <w:p w:rsidR="00803A7B" w:rsidRPr="00C70E7B" w:rsidRDefault="00803A7B" w:rsidP="00965CD5">
      <w:pPr>
        <w:pStyle w:val="aa"/>
        <w:numPr>
          <w:ilvl w:val="0"/>
          <w:numId w:val="10"/>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консультирует Участников по всем вопросам, связанным с проведением Конкурса;</w:t>
      </w:r>
    </w:p>
    <w:p w:rsidR="00803A7B" w:rsidRPr="00C70E7B" w:rsidRDefault="00803A7B" w:rsidP="00965CD5">
      <w:pPr>
        <w:pStyle w:val="aa"/>
        <w:numPr>
          <w:ilvl w:val="0"/>
          <w:numId w:val="10"/>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принимает заявки на участие в Конкурсе путем направления авторами материалов в</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 электронном виде на адрес электронной почты, созданной для проведения Конкурса;</w:t>
      </w:r>
    </w:p>
    <w:p w:rsidR="00803A7B" w:rsidRPr="00C70E7B" w:rsidRDefault="00803A7B" w:rsidP="00965CD5">
      <w:pPr>
        <w:pStyle w:val="aa"/>
        <w:numPr>
          <w:ilvl w:val="0"/>
          <w:numId w:val="10"/>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направляет материалы (Конкурсные работы) Членам Конкурсной комиссии;</w:t>
      </w:r>
    </w:p>
    <w:p w:rsidR="00803A7B" w:rsidRPr="00C70E7B" w:rsidRDefault="00803A7B" w:rsidP="00965CD5">
      <w:pPr>
        <w:pStyle w:val="aa"/>
        <w:numPr>
          <w:ilvl w:val="0"/>
          <w:numId w:val="10"/>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организует проведение заседания Конкурсной комиссии;</w:t>
      </w:r>
    </w:p>
    <w:p w:rsidR="00803A7B" w:rsidRPr="00C70E7B" w:rsidRDefault="00803A7B" w:rsidP="00965CD5">
      <w:pPr>
        <w:pStyle w:val="aa"/>
        <w:numPr>
          <w:ilvl w:val="0"/>
          <w:numId w:val="10"/>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готовит протокол Конкурсной комиссии и направляет его Правлению</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МоНП для</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утверждения.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2.5.</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Управление делами</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МоНП:</w:t>
      </w:r>
    </w:p>
    <w:p w:rsidR="00803A7B" w:rsidRPr="00C70E7B" w:rsidRDefault="00803A7B" w:rsidP="00965CD5">
      <w:pPr>
        <w:pStyle w:val="aa"/>
        <w:numPr>
          <w:ilvl w:val="0"/>
          <w:numId w:val="11"/>
        </w:numPr>
        <w:tabs>
          <w:tab w:val="left" w:pos="288"/>
          <w:tab w:val="left" w:pos="993"/>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публикует объявление о проведении Конкурса;</w:t>
      </w:r>
    </w:p>
    <w:p w:rsidR="00803A7B" w:rsidRPr="00C70E7B" w:rsidRDefault="00803A7B" w:rsidP="00965CD5">
      <w:pPr>
        <w:pStyle w:val="aa"/>
        <w:numPr>
          <w:ilvl w:val="0"/>
          <w:numId w:val="11"/>
        </w:numPr>
        <w:tabs>
          <w:tab w:val="left" w:pos="288"/>
          <w:tab w:val="left" w:pos="993"/>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готовит и направляет официальные письма для оповещения вузов и других организаций о проведении Конкурса.</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2.6.</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Правление МоНП:</w:t>
      </w:r>
    </w:p>
    <w:p w:rsidR="00803A7B" w:rsidRPr="00C70E7B" w:rsidRDefault="00803A7B" w:rsidP="00965CD5">
      <w:pPr>
        <w:pStyle w:val="aa"/>
        <w:numPr>
          <w:ilvl w:val="0"/>
          <w:numId w:val="12"/>
        </w:numPr>
        <w:tabs>
          <w:tab w:val="left" w:pos="288"/>
          <w:tab w:val="left" w:pos="993"/>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утверждает протокол Конкурсной комиссии об итогах Конкурса и принимает решение о награждении призеров.</w:t>
      </w:r>
    </w:p>
    <w:p w:rsidR="00803A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C70E7B" w:rsidRPr="00C70E7B" w:rsidRDefault="00C70E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803A7B" w:rsidRPr="00C70E7B" w:rsidRDefault="00803A7B" w:rsidP="00E45968">
      <w:pPr>
        <w:tabs>
          <w:tab w:val="left" w:pos="288"/>
          <w:tab w:val="left" w:pos="1276"/>
        </w:tabs>
        <w:spacing w:line="240" w:lineRule="auto"/>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3. Условия проведения Конкурса</w:t>
      </w:r>
    </w:p>
    <w:p w:rsidR="00803A7B" w:rsidRPr="00C70E7B" w:rsidRDefault="00803A7B" w:rsidP="00965CD5">
      <w:pPr>
        <w:tabs>
          <w:tab w:val="left" w:pos="288"/>
          <w:tab w:val="left" w:pos="1276"/>
        </w:tabs>
        <w:spacing w:line="240" w:lineRule="auto"/>
        <w:ind w:firstLine="709"/>
        <w:jc w:val="center"/>
        <w:rPr>
          <w:rFonts w:ascii="Times New Roman" w:hAnsi="Times New Roman" w:cs="Times New Roman"/>
          <w:color w:val="auto"/>
          <w:sz w:val="24"/>
          <w:szCs w:val="24"/>
        </w:rPr>
      </w:pP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Для участия в Конкурсе принимаются работы лиц, указанных в 1.6. настоящего Положения.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3.2.</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Конкурс считается объявленным с момента публичного размещения объявления Организатора Конкурса о проведении Конкурса в официальных источниках: на сайте</w:t>
      </w:r>
      <w:r w:rsidR="003F5EE7">
        <w:rPr>
          <w:rFonts w:ascii="Times New Roman" w:hAnsi="Times New Roman" w:cs="Times New Roman"/>
          <w:color w:val="auto"/>
          <w:sz w:val="24"/>
          <w:szCs w:val="24"/>
        </w:rPr>
        <w:t xml:space="preserve"> </w:t>
      </w:r>
      <w:proofErr w:type="spellStart"/>
      <w:r w:rsidRPr="00C70E7B">
        <w:rPr>
          <w:rFonts w:ascii="Times New Roman" w:hAnsi="Times New Roman" w:cs="Times New Roman"/>
          <w:color w:val="auto"/>
          <w:sz w:val="24"/>
          <w:szCs w:val="24"/>
        </w:rPr>
        <w:t>МоНП</w:t>
      </w:r>
      <w:proofErr w:type="spellEnd"/>
      <w:r w:rsidRPr="00C70E7B">
        <w:rPr>
          <w:rFonts w:ascii="Times New Roman" w:hAnsi="Times New Roman" w:cs="Times New Roman"/>
          <w:color w:val="auto"/>
          <w:sz w:val="24"/>
          <w:szCs w:val="24"/>
        </w:rPr>
        <w:t xml:space="preserve"> </w:t>
      </w:r>
      <w:r w:rsidRPr="00C70E7B">
        <w:rPr>
          <w:rFonts w:ascii="Times New Roman" w:eastAsia="Times New Roman" w:hAnsi="Times New Roman" w:cs="Times New Roman"/>
          <w:color w:val="auto"/>
          <w:sz w:val="24"/>
          <w:szCs w:val="24"/>
        </w:rPr>
        <w:t>http://www.</w:t>
      </w:r>
      <w:proofErr w:type="spellStart"/>
      <w:r w:rsidRPr="00C70E7B">
        <w:rPr>
          <w:rFonts w:ascii="Times New Roman" w:eastAsia="Times New Roman" w:hAnsi="Times New Roman" w:cs="Times New Roman"/>
          <w:color w:val="auto"/>
          <w:sz w:val="24"/>
          <w:szCs w:val="24"/>
          <w:lang w:val="en-US"/>
        </w:rPr>
        <w:t>monp</w:t>
      </w:r>
      <w:proofErr w:type="spellEnd"/>
      <w:r w:rsidRPr="00C70E7B">
        <w:rPr>
          <w:rFonts w:ascii="Times New Roman" w:eastAsia="Times New Roman" w:hAnsi="Times New Roman" w:cs="Times New Roman"/>
          <w:color w:val="auto"/>
          <w:sz w:val="24"/>
          <w:szCs w:val="24"/>
        </w:rPr>
        <w:t>.</w:t>
      </w:r>
      <w:proofErr w:type="spellStart"/>
      <w:r w:rsidRPr="00C70E7B">
        <w:rPr>
          <w:rFonts w:ascii="Times New Roman" w:eastAsia="Times New Roman" w:hAnsi="Times New Roman" w:cs="Times New Roman"/>
          <w:color w:val="auto"/>
          <w:sz w:val="24"/>
          <w:szCs w:val="24"/>
        </w:rPr>
        <w:t>ru</w:t>
      </w:r>
      <w:proofErr w:type="spellEnd"/>
      <w:r w:rsidRPr="00C70E7B">
        <w:rPr>
          <w:rFonts w:ascii="Times New Roman" w:eastAsia="Times New Roman" w:hAnsi="Times New Roman" w:cs="Times New Roman"/>
          <w:color w:val="auto"/>
          <w:sz w:val="24"/>
          <w:szCs w:val="24"/>
        </w:rPr>
        <w:t>, на официальной странице</w:t>
      </w:r>
      <w:r w:rsidR="003F5EE7">
        <w:rPr>
          <w:rFonts w:ascii="Times New Roman" w:eastAsia="Times New Roman" w:hAnsi="Times New Roman" w:cs="Times New Roman"/>
          <w:color w:val="auto"/>
          <w:sz w:val="24"/>
          <w:szCs w:val="24"/>
        </w:rPr>
        <w:t xml:space="preserve"> </w:t>
      </w:r>
      <w:r w:rsidRPr="00C70E7B">
        <w:rPr>
          <w:rFonts w:ascii="Times New Roman" w:eastAsia="Times New Roman" w:hAnsi="Times New Roman" w:cs="Times New Roman"/>
          <w:color w:val="auto"/>
          <w:sz w:val="24"/>
          <w:szCs w:val="24"/>
        </w:rPr>
        <w:t>МоНП в социальной сети «</w:t>
      </w:r>
      <w:proofErr w:type="spellStart"/>
      <w:r w:rsidRPr="00C70E7B">
        <w:rPr>
          <w:rFonts w:ascii="Times New Roman" w:eastAsia="Times New Roman" w:hAnsi="Times New Roman" w:cs="Times New Roman"/>
          <w:color w:val="auto"/>
          <w:sz w:val="24"/>
          <w:szCs w:val="24"/>
        </w:rPr>
        <w:t>ВКонтакте</w:t>
      </w:r>
      <w:proofErr w:type="spellEnd"/>
      <w:r w:rsidRPr="00C70E7B">
        <w:rPr>
          <w:rFonts w:ascii="Times New Roman" w:eastAsia="Times New Roman" w:hAnsi="Times New Roman" w:cs="Times New Roman"/>
          <w:color w:val="auto"/>
          <w:sz w:val="24"/>
          <w:szCs w:val="24"/>
        </w:rPr>
        <w:t>», в</w:t>
      </w:r>
      <w:r w:rsidR="001E1642">
        <w:rPr>
          <w:rFonts w:ascii="Times New Roman" w:eastAsia="Times New Roman" w:hAnsi="Times New Roman" w:cs="Times New Roman"/>
          <w:color w:val="auto"/>
          <w:sz w:val="24"/>
          <w:szCs w:val="24"/>
        </w:rPr>
        <w:t> </w:t>
      </w:r>
      <w:r w:rsidRPr="00C70E7B">
        <w:rPr>
          <w:rFonts w:ascii="Times New Roman" w:eastAsia="Times New Roman" w:hAnsi="Times New Roman" w:cs="Times New Roman"/>
          <w:color w:val="auto"/>
          <w:sz w:val="24"/>
          <w:szCs w:val="24"/>
        </w:rPr>
        <w:t>официальной группе</w:t>
      </w:r>
      <w:r w:rsidR="003F5EE7">
        <w:rPr>
          <w:rFonts w:ascii="Times New Roman" w:eastAsia="Times New Roman" w:hAnsi="Times New Roman" w:cs="Times New Roman"/>
          <w:color w:val="auto"/>
          <w:sz w:val="24"/>
          <w:szCs w:val="24"/>
        </w:rPr>
        <w:t xml:space="preserve"> </w:t>
      </w:r>
      <w:proofErr w:type="spellStart"/>
      <w:r w:rsidRPr="00C70E7B">
        <w:rPr>
          <w:rFonts w:ascii="Times New Roman" w:eastAsia="Times New Roman" w:hAnsi="Times New Roman" w:cs="Times New Roman"/>
          <w:color w:val="auto"/>
          <w:sz w:val="24"/>
          <w:szCs w:val="24"/>
        </w:rPr>
        <w:t>МоНП</w:t>
      </w:r>
      <w:proofErr w:type="spellEnd"/>
      <w:r w:rsidRPr="00C70E7B">
        <w:rPr>
          <w:rFonts w:ascii="Times New Roman" w:eastAsia="Times New Roman" w:hAnsi="Times New Roman" w:cs="Times New Roman"/>
          <w:color w:val="auto"/>
          <w:sz w:val="24"/>
          <w:szCs w:val="24"/>
        </w:rPr>
        <w:t xml:space="preserve"> в мессенджере </w:t>
      </w:r>
      <w:r w:rsidRPr="00C70E7B">
        <w:rPr>
          <w:rFonts w:ascii="Times New Roman" w:eastAsia="Times New Roman" w:hAnsi="Times New Roman" w:cs="Times New Roman"/>
          <w:color w:val="auto"/>
          <w:sz w:val="24"/>
          <w:szCs w:val="24"/>
          <w:lang w:val="en-US"/>
        </w:rPr>
        <w:t>Telegram</w:t>
      </w:r>
      <w:r w:rsidRPr="00C70E7B">
        <w:rPr>
          <w:rFonts w:ascii="Times New Roman" w:eastAsia="Times New Roman" w:hAnsi="Times New Roman" w:cs="Times New Roman"/>
          <w:color w:val="auto"/>
          <w:sz w:val="24"/>
          <w:szCs w:val="24"/>
        </w:rPr>
        <w:t xml:space="preserve"> МоНП.</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3.3.</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 xml:space="preserve">Заявки на участие в Конкурсе и Конкурсные работы принимаются в </w:t>
      </w:r>
      <w:proofErr w:type="gramStart"/>
      <w:r w:rsidRPr="00C70E7B">
        <w:rPr>
          <w:rFonts w:ascii="Times New Roman" w:hAnsi="Times New Roman" w:cs="Times New Roman"/>
          <w:color w:val="auto"/>
          <w:sz w:val="24"/>
          <w:szCs w:val="24"/>
        </w:rPr>
        <w:t>срок</w:t>
      </w:r>
      <w:proofErr w:type="gramEnd"/>
      <w:r w:rsidRPr="00C70E7B">
        <w:rPr>
          <w:rFonts w:ascii="Times New Roman" w:hAnsi="Times New Roman" w:cs="Times New Roman"/>
          <w:color w:val="auto"/>
          <w:sz w:val="24"/>
          <w:szCs w:val="24"/>
        </w:rPr>
        <w:t xml:space="preserve"> определяемый ежегодно Организатором.</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lastRenderedPageBreak/>
        <w:t>3.4.</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 xml:space="preserve">Участники Конкурса подают заявку на участие в Конкурсе и Конкурсную работу в электронном виде на </w:t>
      </w:r>
      <w:r w:rsidRPr="00C70E7B">
        <w:rPr>
          <w:rFonts w:ascii="Times New Roman" w:eastAsia="Times New Roman" w:hAnsi="Times New Roman" w:cs="Times New Roman"/>
          <w:color w:val="auto"/>
          <w:sz w:val="24"/>
          <w:szCs w:val="24"/>
        </w:rPr>
        <w:t>E-</w:t>
      </w:r>
      <w:proofErr w:type="spellStart"/>
      <w:r w:rsidRPr="00C70E7B">
        <w:rPr>
          <w:rFonts w:ascii="Times New Roman" w:eastAsia="Times New Roman" w:hAnsi="Times New Roman" w:cs="Times New Roman"/>
          <w:color w:val="auto"/>
          <w:sz w:val="24"/>
          <w:szCs w:val="24"/>
        </w:rPr>
        <w:t>mail</w:t>
      </w:r>
      <w:proofErr w:type="spellEnd"/>
      <w:r w:rsidRPr="00C70E7B">
        <w:rPr>
          <w:rFonts w:ascii="Times New Roman" w:hAnsi="Times New Roman" w:cs="Times New Roman"/>
          <w:color w:val="auto"/>
          <w:sz w:val="24"/>
          <w:szCs w:val="24"/>
        </w:rPr>
        <w:t xml:space="preserve"> Конкурсной комиссии</w:t>
      </w:r>
      <w:r w:rsidRPr="00C70E7B">
        <w:rPr>
          <w:rFonts w:ascii="Times New Roman" w:eastAsia="Times New Roman" w:hAnsi="Times New Roman" w:cs="Times New Roman"/>
          <w:color w:val="auto"/>
          <w:sz w:val="24"/>
          <w:szCs w:val="24"/>
        </w:rPr>
        <w:t xml:space="preserve">. </w:t>
      </w:r>
      <w:r w:rsidRPr="00C70E7B">
        <w:rPr>
          <w:rFonts w:ascii="Times New Roman" w:hAnsi="Times New Roman" w:cs="Times New Roman"/>
          <w:color w:val="auto"/>
          <w:sz w:val="24"/>
          <w:szCs w:val="24"/>
        </w:rPr>
        <w:t>Тема электронного сообщения: «Конкурсная работа».</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3.5.</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Требования к оформлению Конкурсной работы определяются в форме Приложения № 1 настоящего Положения.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3.6.</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Заявка на участие в Конкурсе выполняется в свободной форме и должна содержать следующие данные:</w:t>
      </w:r>
    </w:p>
    <w:p w:rsidR="00803A7B" w:rsidRPr="00C70E7B" w:rsidRDefault="00803A7B" w:rsidP="00965CD5">
      <w:pPr>
        <w:pStyle w:val="aa"/>
        <w:numPr>
          <w:ilvl w:val="0"/>
          <w:numId w:val="13"/>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фамилия, имя, отчество (при наличии) автора Конкурсной работы</w:t>
      </w:r>
    </w:p>
    <w:p w:rsidR="00803A7B" w:rsidRPr="00C70E7B" w:rsidRDefault="00803A7B" w:rsidP="00965CD5">
      <w:pPr>
        <w:pStyle w:val="aa"/>
        <w:numPr>
          <w:ilvl w:val="0"/>
          <w:numId w:val="13"/>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место работы, место учебы, должность (если она есть)</w:t>
      </w:r>
    </w:p>
    <w:p w:rsidR="00803A7B" w:rsidRPr="00C70E7B" w:rsidRDefault="00803A7B" w:rsidP="00965CD5">
      <w:pPr>
        <w:pStyle w:val="aa"/>
        <w:numPr>
          <w:ilvl w:val="0"/>
          <w:numId w:val="13"/>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 xml:space="preserve">контактная информация автора (телефон, </w:t>
      </w:r>
      <w:r w:rsidRPr="00C70E7B">
        <w:rPr>
          <w:rFonts w:ascii="Times New Roman" w:eastAsia="Times New Roman" w:hAnsi="Times New Roman" w:cs="Times New Roman"/>
          <w:color w:val="auto"/>
          <w:sz w:val="24"/>
          <w:szCs w:val="24"/>
        </w:rPr>
        <w:t>адрес электронной почты)</w:t>
      </w:r>
    </w:p>
    <w:p w:rsidR="00803A7B" w:rsidRPr="00C70E7B" w:rsidRDefault="00803A7B" w:rsidP="00965CD5">
      <w:pPr>
        <w:pStyle w:val="aa"/>
        <w:numPr>
          <w:ilvl w:val="0"/>
          <w:numId w:val="13"/>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название Конкурсной работы и ее жанр;</w:t>
      </w:r>
    </w:p>
    <w:p w:rsidR="00803A7B" w:rsidRPr="00C70E7B" w:rsidRDefault="00803A7B" w:rsidP="00965CD5">
      <w:pPr>
        <w:pStyle w:val="aa"/>
        <w:numPr>
          <w:ilvl w:val="0"/>
          <w:numId w:val="13"/>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количество страниц работы, количество страниц приложений (при наличии),</w:t>
      </w:r>
    </w:p>
    <w:p w:rsidR="00803A7B" w:rsidRPr="00C70E7B" w:rsidRDefault="00803A7B" w:rsidP="00965CD5">
      <w:pPr>
        <w:pStyle w:val="aa"/>
        <w:numPr>
          <w:ilvl w:val="0"/>
          <w:numId w:val="13"/>
        </w:numPr>
        <w:tabs>
          <w:tab w:val="left" w:pos="288"/>
          <w:tab w:val="left" w:pos="993"/>
        </w:tabs>
        <w:spacing w:line="240" w:lineRule="auto"/>
        <w:ind w:hanging="720"/>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волеизъявление автора об участие в Конкурсе.</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3.7.</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Передача Участником заявки и Конкурсных работ для участия в Конкурсе означает полное и безоговорочное согласие Участника с настоящим Положением.</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3.8.</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На Конкурс не принимаются работы:</w:t>
      </w:r>
    </w:p>
    <w:p w:rsidR="00803A7B" w:rsidRPr="00C70E7B" w:rsidRDefault="00803A7B" w:rsidP="00965CD5">
      <w:pPr>
        <w:pStyle w:val="aa"/>
        <w:numPr>
          <w:ilvl w:val="0"/>
          <w:numId w:val="14"/>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 xml:space="preserve">не </w:t>
      </w:r>
      <w:proofErr w:type="gramStart"/>
      <w:r w:rsidRPr="00C70E7B">
        <w:rPr>
          <w:rFonts w:ascii="Times New Roman" w:hAnsi="Times New Roman" w:cs="Times New Roman"/>
          <w:color w:val="auto"/>
          <w:sz w:val="24"/>
          <w:szCs w:val="24"/>
        </w:rPr>
        <w:t>сопровождающиеся</w:t>
      </w:r>
      <w:proofErr w:type="gramEnd"/>
      <w:r w:rsidRPr="00C70E7B">
        <w:rPr>
          <w:rFonts w:ascii="Times New Roman" w:hAnsi="Times New Roman" w:cs="Times New Roman"/>
          <w:color w:val="auto"/>
          <w:sz w:val="24"/>
          <w:szCs w:val="24"/>
        </w:rPr>
        <w:t xml:space="preserve"> заполненной заявкой;</w:t>
      </w:r>
    </w:p>
    <w:p w:rsidR="00803A7B" w:rsidRPr="00C70E7B" w:rsidRDefault="00803A7B" w:rsidP="00965CD5">
      <w:pPr>
        <w:pStyle w:val="aa"/>
        <w:numPr>
          <w:ilvl w:val="0"/>
          <w:numId w:val="14"/>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присланные после даты окончания приема заявок и Конкурсных работ на участие в</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Конкурсе;</w:t>
      </w:r>
    </w:p>
    <w:p w:rsidR="00803A7B" w:rsidRPr="00C70E7B" w:rsidRDefault="00803A7B" w:rsidP="00965CD5">
      <w:pPr>
        <w:pStyle w:val="aa"/>
        <w:numPr>
          <w:ilvl w:val="0"/>
          <w:numId w:val="14"/>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 xml:space="preserve">не </w:t>
      </w:r>
      <w:proofErr w:type="gramStart"/>
      <w:r w:rsidRPr="00C70E7B">
        <w:rPr>
          <w:rFonts w:ascii="Times New Roman" w:hAnsi="Times New Roman" w:cs="Times New Roman"/>
          <w:color w:val="auto"/>
          <w:sz w:val="24"/>
          <w:szCs w:val="24"/>
        </w:rPr>
        <w:t>соответствующие</w:t>
      </w:r>
      <w:proofErr w:type="gramEnd"/>
      <w:r w:rsidRPr="00C70E7B">
        <w:rPr>
          <w:rFonts w:ascii="Times New Roman" w:hAnsi="Times New Roman" w:cs="Times New Roman"/>
          <w:color w:val="auto"/>
          <w:sz w:val="24"/>
          <w:szCs w:val="24"/>
        </w:rPr>
        <w:t xml:space="preserve"> тематике Конкурса;</w:t>
      </w:r>
    </w:p>
    <w:p w:rsidR="00803A7B" w:rsidRPr="00C70E7B" w:rsidRDefault="00803A7B" w:rsidP="00965CD5">
      <w:pPr>
        <w:pStyle w:val="aa"/>
        <w:numPr>
          <w:ilvl w:val="0"/>
          <w:numId w:val="14"/>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не соответствующие требованиям оформления.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3.9.</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Прием заявок на участие в Конкурсе, проверку поступивших заявок и</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конкурсных материалов на соответствие требованиям настоящего Положения осуществляет Секретарь комиссии. В случае отказа приема заявки сообщает автору о несоответствии материала требованиям оформления настоящего Положения.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3.10.</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Секретарь комиссии в течени</w:t>
      </w:r>
      <w:proofErr w:type="gramStart"/>
      <w:r w:rsidRPr="00C70E7B">
        <w:rPr>
          <w:rFonts w:ascii="Times New Roman" w:hAnsi="Times New Roman" w:cs="Times New Roman"/>
          <w:color w:val="auto"/>
          <w:sz w:val="24"/>
          <w:szCs w:val="24"/>
        </w:rPr>
        <w:t>и</w:t>
      </w:r>
      <w:proofErr w:type="gramEnd"/>
      <w:r w:rsidRPr="00C70E7B">
        <w:rPr>
          <w:rFonts w:ascii="Times New Roman" w:hAnsi="Times New Roman" w:cs="Times New Roman"/>
          <w:color w:val="auto"/>
          <w:sz w:val="24"/>
          <w:szCs w:val="24"/>
        </w:rPr>
        <w:t xml:space="preserve"> 5 рабочих дней с даты окончания приема заявок и</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Конкурсной работы передает полученные материалы членам Конкурсной комиссии для</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ознакомления, без указания авторства.</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3.11.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Председатель комиссии определяет дату и время проведения заседания Конкурсной комиссии, на которой будут оценены работы и подведены итоги Конкурса, но</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не</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позднее двух месяцев с момента окончания срока приема Конкурсных работ, указанного согласно Приложению № 1 настоящего положения.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3.12.</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После окончания Конкурса МоНП организует извещение Участников Конкурса об итогах его проведения, награждает</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участников конкурса, а также проводит публикацию работ победителей Конкурса на официальном сайте</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МоНП, на официальной странице</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МоНП</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в социальной сети «</w:t>
      </w:r>
      <w:proofErr w:type="spellStart"/>
      <w:r w:rsidRPr="00C70E7B">
        <w:rPr>
          <w:rFonts w:ascii="Times New Roman" w:hAnsi="Times New Roman" w:cs="Times New Roman"/>
          <w:color w:val="auto"/>
          <w:sz w:val="24"/>
          <w:szCs w:val="24"/>
        </w:rPr>
        <w:t>Вконтакте</w:t>
      </w:r>
      <w:proofErr w:type="spellEnd"/>
      <w:r w:rsidRPr="00C70E7B">
        <w:rPr>
          <w:rFonts w:ascii="Times New Roman" w:hAnsi="Times New Roman" w:cs="Times New Roman"/>
          <w:color w:val="auto"/>
          <w:sz w:val="24"/>
          <w:szCs w:val="24"/>
        </w:rPr>
        <w:t xml:space="preserve">» и </w:t>
      </w:r>
      <w:r w:rsidRPr="00C70E7B">
        <w:rPr>
          <w:rFonts w:ascii="Times New Roman" w:eastAsia="Times New Roman" w:hAnsi="Times New Roman" w:cs="Times New Roman"/>
          <w:color w:val="auto"/>
          <w:sz w:val="24"/>
          <w:szCs w:val="24"/>
        </w:rPr>
        <w:t>в официальной группе</w:t>
      </w:r>
      <w:r w:rsidR="003F5EE7">
        <w:rPr>
          <w:rFonts w:ascii="Times New Roman" w:eastAsia="Times New Roman" w:hAnsi="Times New Roman" w:cs="Times New Roman"/>
          <w:color w:val="auto"/>
          <w:sz w:val="24"/>
          <w:szCs w:val="24"/>
        </w:rPr>
        <w:t xml:space="preserve"> </w:t>
      </w:r>
      <w:r w:rsidRPr="00C70E7B">
        <w:rPr>
          <w:rFonts w:ascii="Times New Roman" w:eastAsia="Times New Roman" w:hAnsi="Times New Roman" w:cs="Times New Roman"/>
          <w:color w:val="auto"/>
          <w:sz w:val="24"/>
          <w:szCs w:val="24"/>
        </w:rPr>
        <w:t xml:space="preserve">МоНП в мессенджере </w:t>
      </w:r>
      <w:r w:rsidRPr="00C70E7B">
        <w:rPr>
          <w:rFonts w:ascii="Times New Roman" w:eastAsia="Times New Roman" w:hAnsi="Times New Roman" w:cs="Times New Roman"/>
          <w:color w:val="auto"/>
          <w:sz w:val="24"/>
          <w:szCs w:val="24"/>
          <w:lang w:val="en-US"/>
        </w:rPr>
        <w:t>Telegram</w:t>
      </w:r>
      <w:r w:rsidRPr="00C70E7B">
        <w:rPr>
          <w:rFonts w:ascii="Times New Roman" w:eastAsia="Times New Roman" w:hAnsi="Times New Roman" w:cs="Times New Roman"/>
          <w:color w:val="auto"/>
          <w:sz w:val="24"/>
          <w:szCs w:val="24"/>
        </w:rPr>
        <w:t xml:space="preserve"> МоНП.</w:t>
      </w:r>
    </w:p>
    <w:p w:rsidR="00803A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C70E7B" w:rsidRPr="00C70E7B" w:rsidRDefault="00C70E7B" w:rsidP="00965CD5">
      <w:pPr>
        <w:tabs>
          <w:tab w:val="left" w:pos="288"/>
          <w:tab w:val="left" w:pos="1276"/>
        </w:tabs>
        <w:spacing w:line="240" w:lineRule="auto"/>
        <w:ind w:firstLine="709"/>
        <w:jc w:val="both"/>
        <w:rPr>
          <w:rFonts w:ascii="Times New Roman" w:hAnsi="Times New Roman" w:cs="Times New Roman"/>
          <w:color w:val="auto"/>
          <w:sz w:val="24"/>
          <w:szCs w:val="24"/>
        </w:rPr>
      </w:pPr>
    </w:p>
    <w:p w:rsidR="00803A7B" w:rsidRPr="00C70E7B" w:rsidRDefault="00803A7B" w:rsidP="00E45968">
      <w:pPr>
        <w:tabs>
          <w:tab w:val="left" w:pos="288"/>
          <w:tab w:val="left" w:pos="1276"/>
        </w:tabs>
        <w:spacing w:line="240" w:lineRule="auto"/>
        <w:jc w:val="center"/>
        <w:rPr>
          <w:rFonts w:ascii="Times New Roman" w:hAnsi="Times New Roman" w:cs="Times New Roman"/>
          <w:color w:val="auto"/>
          <w:sz w:val="24"/>
          <w:szCs w:val="24"/>
        </w:rPr>
      </w:pPr>
      <w:r w:rsidRPr="00C70E7B">
        <w:rPr>
          <w:rFonts w:ascii="Times New Roman" w:hAnsi="Times New Roman" w:cs="Times New Roman"/>
          <w:color w:val="auto"/>
          <w:sz w:val="24"/>
          <w:szCs w:val="24"/>
        </w:rPr>
        <w:t>4. Оценка конкурсных работ, подведение итогов Конкурса</w:t>
      </w:r>
    </w:p>
    <w:p w:rsidR="00803A7B" w:rsidRPr="00C70E7B" w:rsidRDefault="00803A7B" w:rsidP="00965CD5">
      <w:pPr>
        <w:tabs>
          <w:tab w:val="left" w:pos="288"/>
          <w:tab w:val="left" w:pos="1276"/>
        </w:tabs>
        <w:spacing w:line="240" w:lineRule="auto"/>
        <w:ind w:firstLine="709"/>
        <w:jc w:val="center"/>
        <w:rPr>
          <w:rFonts w:ascii="Times New Roman" w:hAnsi="Times New Roman" w:cs="Times New Roman"/>
          <w:color w:val="auto"/>
          <w:sz w:val="24"/>
          <w:szCs w:val="24"/>
        </w:rPr>
      </w:pP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Оценка конкурсных работ и подведение итогов Конкурса проводится на</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заседании Конкурсной комиссии.</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4.2.</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Заседание Конкурсной комиссии считается правомочным, если в нем принимает участие Председатель и не менее двух членов Комиссии.</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lastRenderedPageBreak/>
        <w:t>4.3.</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Решение оформляется протоколом заседания Конкурсной комиссии, который составляется в письменном виде, подписывается Председателем и секретарем.</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4.4.</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Члены Конкурсной комиссии получают для изучения работы Участников без</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указания авторства (т.е. анонимные работы). Конкурсная комиссия оценивает конкурсные работы по названию работы, без указания автора, по бальной системе. Каждый член комиссии выставляет конкурсному материалу суммарный балл, в соответствии с критериями, установленными п.</w:t>
      </w:r>
      <w:r w:rsidR="00E45968">
        <w:rPr>
          <w:rFonts w:ascii="Times New Roman" w:hAnsi="Times New Roman" w:cs="Times New Roman"/>
          <w:color w:val="auto"/>
          <w:sz w:val="24"/>
          <w:szCs w:val="24"/>
        </w:rPr>
        <w:t> </w:t>
      </w:r>
      <w:r w:rsidRPr="00C70E7B">
        <w:rPr>
          <w:rFonts w:ascii="Times New Roman" w:hAnsi="Times New Roman" w:cs="Times New Roman"/>
          <w:color w:val="auto"/>
          <w:sz w:val="24"/>
          <w:szCs w:val="24"/>
        </w:rPr>
        <w:t>4.5 настоящего Положения.</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Показатели оценки 0-10 баллов. Баллы заносятся в конкурсный бюллетень по названию работы, приобщаемый к протоколу заседания Конкурсной комиссии.</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4.5.</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Критерии определения итогов конкурса:</w:t>
      </w:r>
    </w:p>
    <w:p w:rsidR="00803A7B" w:rsidRPr="00C70E7B" w:rsidRDefault="00803A7B" w:rsidP="00965CD5">
      <w:pPr>
        <w:pStyle w:val="aa"/>
        <w:numPr>
          <w:ilvl w:val="0"/>
          <w:numId w:val="15"/>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полнота раскрытия темы;</w:t>
      </w:r>
    </w:p>
    <w:p w:rsidR="00803A7B" w:rsidRPr="00C70E7B" w:rsidRDefault="00803A7B" w:rsidP="00965CD5">
      <w:pPr>
        <w:pStyle w:val="aa"/>
        <w:numPr>
          <w:ilvl w:val="0"/>
          <w:numId w:val="15"/>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актуальность затронутых в конкурсной работе тем развития института нотариата;</w:t>
      </w:r>
    </w:p>
    <w:p w:rsidR="00803A7B" w:rsidRPr="00C70E7B" w:rsidRDefault="00803A7B" w:rsidP="00965CD5">
      <w:pPr>
        <w:pStyle w:val="aa"/>
        <w:numPr>
          <w:ilvl w:val="0"/>
          <w:numId w:val="15"/>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практическая значимость конкурсной работы для популяризации профессии нотариуса и повышения уровня доверия общества к нотариату;</w:t>
      </w:r>
    </w:p>
    <w:p w:rsidR="00803A7B" w:rsidRPr="00C70E7B" w:rsidRDefault="00803A7B" w:rsidP="00965CD5">
      <w:pPr>
        <w:pStyle w:val="aa"/>
        <w:numPr>
          <w:ilvl w:val="0"/>
          <w:numId w:val="15"/>
        </w:numPr>
        <w:tabs>
          <w:tab w:val="left" w:pos="288"/>
          <w:tab w:val="left" w:pos="993"/>
          <w:tab w:val="left" w:pos="1276"/>
        </w:tabs>
        <w:spacing w:line="240" w:lineRule="auto"/>
        <w:ind w:left="0"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оригинальность формы подачи материала, точность и яркость изложения.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4.6.</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 xml:space="preserve">После оценки конкурсных работ всех участников Конкурса и </w:t>
      </w:r>
      <w:proofErr w:type="gramStart"/>
      <w:r w:rsidRPr="00C70E7B">
        <w:rPr>
          <w:rFonts w:ascii="Times New Roman" w:hAnsi="Times New Roman" w:cs="Times New Roman"/>
          <w:color w:val="auto"/>
          <w:sz w:val="24"/>
          <w:szCs w:val="24"/>
        </w:rPr>
        <w:t>подсчета</w:t>
      </w:r>
      <w:proofErr w:type="gramEnd"/>
      <w:r w:rsidRPr="00C70E7B">
        <w:rPr>
          <w:rFonts w:ascii="Times New Roman" w:hAnsi="Times New Roman" w:cs="Times New Roman"/>
          <w:color w:val="auto"/>
          <w:sz w:val="24"/>
          <w:szCs w:val="24"/>
        </w:rPr>
        <w:t xml:space="preserve"> набранных участниками Конкурса баллов, Конкурсная комиссия определяет победителей Конкурса.</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При равенстве баллов по нескольким работам решение Конкурсной комиссией принимается открытым голосованием. Каждый член Комиссии обладает одним голосом. При</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равенстве голосов членов Конкурсной комиссии при открытом голосовании решающим является голос Председателя.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4.7.</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Победившими в Конкурсе признаются участники Конкурса, получившие наибольшее количество баллов. Премии за лучшее выполнение конкурсной работы распределяются между участниками Конкурса в зависимости от количества набранных баллов.</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4.8.</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Протокол Конкурсной комиссии в течени</w:t>
      </w:r>
      <w:proofErr w:type="gramStart"/>
      <w:r w:rsidRPr="00C70E7B">
        <w:rPr>
          <w:rFonts w:ascii="Times New Roman" w:hAnsi="Times New Roman" w:cs="Times New Roman"/>
          <w:color w:val="auto"/>
          <w:sz w:val="24"/>
          <w:szCs w:val="24"/>
        </w:rPr>
        <w:t>и</w:t>
      </w:r>
      <w:proofErr w:type="gramEnd"/>
      <w:r w:rsidRPr="00C70E7B">
        <w:rPr>
          <w:rFonts w:ascii="Times New Roman" w:hAnsi="Times New Roman" w:cs="Times New Roman"/>
          <w:color w:val="auto"/>
          <w:sz w:val="24"/>
          <w:szCs w:val="24"/>
        </w:rPr>
        <w:t xml:space="preserve"> 10 дней направляется Правлению</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МоНП для утверждения и принятия решения о награждении победителей Конкурса.</w:t>
      </w:r>
      <w:r w:rsidR="003F5EE7">
        <w:rPr>
          <w:rFonts w:ascii="Times New Roman" w:hAnsi="Times New Roman" w:cs="Times New Roman"/>
          <w:color w:val="auto"/>
          <w:sz w:val="24"/>
          <w:szCs w:val="24"/>
        </w:rPr>
        <w:t xml:space="preserve"> </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Правление НКО МоНП ежегодно определяет наличие и размер Призового Фонда, в</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 xml:space="preserve">соответствии с которым производится награждение победителей и участников Конкурса. </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Победителям конкурса вручаются дипломы, подтверждающие присуждение премий. Остальным участникам конкурса направляются электронные благодарственные письма об</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участии.</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4.9.</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Участники Конкурса извещаются Организатором Конкурса об итогах проведения Конкурса после утверждения Протокола Конкурсной комиссии путем направления писем по</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электронной почте, указанной в заявке автора.</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4.10.</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Церемония награждения победителей Конкурса проводится публично и</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торжественно на заседании научно-практической конференции «</w:t>
      </w:r>
      <w:proofErr w:type="spellStart"/>
      <w:r w:rsidRPr="00C70E7B">
        <w:rPr>
          <w:rFonts w:ascii="Times New Roman" w:hAnsi="Times New Roman" w:cs="Times New Roman"/>
          <w:color w:val="auto"/>
          <w:sz w:val="24"/>
          <w:szCs w:val="24"/>
        </w:rPr>
        <w:t>Челышевские</w:t>
      </w:r>
      <w:proofErr w:type="spellEnd"/>
      <w:r w:rsidRPr="00C70E7B">
        <w:rPr>
          <w:rFonts w:ascii="Times New Roman" w:hAnsi="Times New Roman" w:cs="Times New Roman"/>
          <w:color w:val="auto"/>
          <w:sz w:val="24"/>
          <w:szCs w:val="24"/>
        </w:rPr>
        <w:t xml:space="preserve"> чтения», дата и место проведения которого утверждается Правлением</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МоНП.</w:t>
      </w:r>
    </w:p>
    <w:p w:rsidR="00803A7B" w:rsidRPr="00C70E7B" w:rsidRDefault="00803A7B" w:rsidP="00965CD5">
      <w:pPr>
        <w:tabs>
          <w:tab w:val="left" w:pos="288"/>
          <w:tab w:val="left" w:pos="1276"/>
        </w:tabs>
        <w:spacing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Победители Конкурса извещаются Организатором Конкурса о дате, месте и времени награждения.</w:t>
      </w:r>
    </w:p>
    <w:p w:rsidR="00803A7B" w:rsidRPr="00C70E7B" w:rsidRDefault="00803A7B" w:rsidP="00965CD5">
      <w:pPr>
        <w:tabs>
          <w:tab w:val="left" w:pos="288"/>
          <w:tab w:val="left" w:pos="1276"/>
        </w:tabs>
        <w:spacing w:before="120" w:line="240" w:lineRule="auto"/>
        <w:ind w:firstLine="709"/>
        <w:jc w:val="both"/>
        <w:rPr>
          <w:rFonts w:ascii="Times New Roman" w:hAnsi="Times New Roman" w:cs="Times New Roman"/>
          <w:color w:val="auto"/>
          <w:sz w:val="24"/>
          <w:szCs w:val="24"/>
        </w:rPr>
      </w:pPr>
      <w:r w:rsidRPr="00C70E7B">
        <w:rPr>
          <w:rFonts w:ascii="Times New Roman" w:hAnsi="Times New Roman" w:cs="Times New Roman"/>
          <w:color w:val="auto"/>
          <w:sz w:val="24"/>
          <w:szCs w:val="24"/>
        </w:rPr>
        <w:t>4.11.</w:t>
      </w:r>
      <w:r w:rsidR="00C70E7B">
        <w:rPr>
          <w:rFonts w:ascii="Times New Roman" w:hAnsi="Times New Roman" w:cs="Times New Roman"/>
          <w:color w:val="auto"/>
          <w:sz w:val="24"/>
          <w:szCs w:val="24"/>
        </w:rPr>
        <w:tab/>
      </w:r>
      <w:r w:rsidRPr="00C70E7B">
        <w:rPr>
          <w:rFonts w:ascii="Times New Roman" w:hAnsi="Times New Roman" w:cs="Times New Roman"/>
          <w:color w:val="auto"/>
          <w:sz w:val="24"/>
          <w:szCs w:val="24"/>
        </w:rPr>
        <w:t>Информация об итогах Конкурса и лучшие материалы публикуются на</w:t>
      </w:r>
      <w:r w:rsidR="001E1642">
        <w:rPr>
          <w:rFonts w:ascii="Times New Roman" w:hAnsi="Times New Roman" w:cs="Times New Roman"/>
          <w:color w:val="auto"/>
          <w:sz w:val="24"/>
          <w:szCs w:val="24"/>
        </w:rPr>
        <w:t> </w:t>
      </w:r>
      <w:r w:rsidRPr="00C70E7B">
        <w:rPr>
          <w:rFonts w:ascii="Times New Roman" w:hAnsi="Times New Roman" w:cs="Times New Roman"/>
          <w:color w:val="auto"/>
          <w:sz w:val="24"/>
          <w:szCs w:val="24"/>
        </w:rPr>
        <w:t>официальном сайте</w:t>
      </w:r>
      <w:r w:rsidR="003F5EE7">
        <w:rPr>
          <w:rFonts w:ascii="Times New Roman" w:hAnsi="Times New Roman" w:cs="Times New Roman"/>
          <w:color w:val="auto"/>
          <w:sz w:val="24"/>
          <w:szCs w:val="24"/>
        </w:rPr>
        <w:t xml:space="preserve"> </w:t>
      </w:r>
      <w:r w:rsidRPr="00C70E7B">
        <w:rPr>
          <w:rFonts w:ascii="Times New Roman" w:hAnsi="Times New Roman" w:cs="Times New Roman"/>
          <w:color w:val="auto"/>
          <w:sz w:val="24"/>
          <w:szCs w:val="24"/>
        </w:rPr>
        <w:t xml:space="preserve">МоНП, </w:t>
      </w:r>
      <w:proofErr w:type="gramStart"/>
      <w:r w:rsidRPr="00C70E7B">
        <w:rPr>
          <w:rFonts w:ascii="Times New Roman" w:hAnsi="Times New Roman" w:cs="Times New Roman"/>
          <w:color w:val="auto"/>
          <w:sz w:val="24"/>
          <w:szCs w:val="24"/>
        </w:rPr>
        <w:t>на</w:t>
      </w:r>
      <w:proofErr w:type="gramEnd"/>
      <w:r w:rsidRPr="00C70E7B">
        <w:rPr>
          <w:rFonts w:ascii="Times New Roman" w:hAnsi="Times New Roman" w:cs="Times New Roman"/>
          <w:color w:val="auto"/>
          <w:sz w:val="24"/>
          <w:szCs w:val="24"/>
        </w:rPr>
        <w:t xml:space="preserve"> официальной МоНП в социальной сети «В Контакте» и</w:t>
      </w:r>
      <w:r w:rsidR="001E1642">
        <w:rPr>
          <w:rFonts w:ascii="Times New Roman" w:hAnsi="Times New Roman" w:cs="Times New Roman"/>
          <w:color w:val="auto"/>
          <w:sz w:val="24"/>
          <w:szCs w:val="24"/>
        </w:rPr>
        <w:t> </w:t>
      </w:r>
      <w:r w:rsidRPr="00C70E7B">
        <w:rPr>
          <w:rFonts w:ascii="Times New Roman" w:eastAsia="Times New Roman" w:hAnsi="Times New Roman" w:cs="Times New Roman"/>
          <w:color w:val="auto"/>
          <w:sz w:val="24"/>
          <w:szCs w:val="24"/>
        </w:rPr>
        <w:t>в</w:t>
      </w:r>
      <w:r w:rsidR="001E1642">
        <w:rPr>
          <w:rFonts w:ascii="Times New Roman" w:eastAsia="Times New Roman" w:hAnsi="Times New Roman" w:cs="Times New Roman"/>
          <w:color w:val="auto"/>
          <w:sz w:val="24"/>
          <w:szCs w:val="24"/>
        </w:rPr>
        <w:t> </w:t>
      </w:r>
      <w:r w:rsidRPr="00C70E7B">
        <w:rPr>
          <w:rFonts w:ascii="Times New Roman" w:eastAsia="Times New Roman" w:hAnsi="Times New Roman" w:cs="Times New Roman"/>
          <w:color w:val="auto"/>
          <w:sz w:val="24"/>
          <w:szCs w:val="24"/>
        </w:rPr>
        <w:t>официальной группе</w:t>
      </w:r>
      <w:r w:rsidR="003F5EE7">
        <w:rPr>
          <w:rFonts w:ascii="Times New Roman" w:eastAsia="Times New Roman" w:hAnsi="Times New Roman" w:cs="Times New Roman"/>
          <w:color w:val="auto"/>
          <w:sz w:val="24"/>
          <w:szCs w:val="24"/>
        </w:rPr>
        <w:t xml:space="preserve"> </w:t>
      </w:r>
      <w:r w:rsidRPr="00C70E7B">
        <w:rPr>
          <w:rFonts w:ascii="Times New Roman" w:eastAsia="Times New Roman" w:hAnsi="Times New Roman" w:cs="Times New Roman"/>
          <w:color w:val="auto"/>
          <w:sz w:val="24"/>
          <w:szCs w:val="24"/>
        </w:rPr>
        <w:t xml:space="preserve">МоНП в мессенджере </w:t>
      </w:r>
      <w:r w:rsidRPr="00C70E7B">
        <w:rPr>
          <w:rFonts w:ascii="Times New Roman" w:eastAsia="Times New Roman" w:hAnsi="Times New Roman" w:cs="Times New Roman"/>
          <w:color w:val="auto"/>
          <w:sz w:val="24"/>
          <w:szCs w:val="24"/>
          <w:lang w:val="en-US"/>
        </w:rPr>
        <w:t>Telegram</w:t>
      </w:r>
      <w:r w:rsidRPr="00C70E7B">
        <w:rPr>
          <w:rFonts w:ascii="Times New Roman" w:eastAsia="Times New Roman" w:hAnsi="Times New Roman" w:cs="Times New Roman"/>
          <w:color w:val="auto"/>
          <w:sz w:val="24"/>
          <w:szCs w:val="24"/>
        </w:rPr>
        <w:t xml:space="preserve"> МоНП.</w:t>
      </w:r>
    </w:p>
    <w:p w:rsidR="00803A7B" w:rsidRPr="00965CD5" w:rsidRDefault="00803A7B" w:rsidP="00965CD5">
      <w:pPr>
        <w:pageBreakBefore/>
        <w:tabs>
          <w:tab w:val="left" w:pos="288"/>
          <w:tab w:val="left" w:pos="1276"/>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lastRenderedPageBreak/>
        <w:t>Приложение 1</w:t>
      </w:r>
    </w:p>
    <w:p w:rsidR="00803A7B" w:rsidRDefault="00803A7B" w:rsidP="00965CD5">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к </w:t>
      </w:r>
      <w:r w:rsidR="00965CD5">
        <w:rPr>
          <w:rFonts w:ascii="Times New Roman" w:hAnsi="Times New Roman" w:cs="Times New Roman"/>
          <w:color w:val="auto"/>
          <w:sz w:val="24"/>
          <w:szCs w:val="24"/>
        </w:rPr>
        <w:t>Положению о проведении Конкурса</w:t>
      </w:r>
    </w:p>
    <w:p w:rsidR="00965CD5" w:rsidRDefault="00965CD5" w:rsidP="00965CD5">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на лучшее публицистическое</w:t>
      </w:r>
    </w:p>
    <w:p w:rsidR="00965CD5" w:rsidRPr="00965CD5" w:rsidRDefault="00965CD5" w:rsidP="00965CD5">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произведение о нотариате</w:t>
      </w:r>
    </w:p>
    <w:p w:rsidR="00803A7B" w:rsidRPr="00965CD5" w:rsidRDefault="00803A7B" w:rsidP="00965CD5">
      <w:pPr>
        <w:tabs>
          <w:tab w:val="left" w:pos="288"/>
        </w:tabs>
        <w:spacing w:line="240" w:lineRule="auto"/>
        <w:ind w:firstLine="709"/>
        <w:jc w:val="right"/>
        <w:rPr>
          <w:rFonts w:ascii="Times New Roman" w:hAnsi="Times New Roman" w:cs="Times New Roman"/>
          <w:color w:val="auto"/>
          <w:sz w:val="24"/>
          <w:szCs w:val="24"/>
        </w:rPr>
      </w:pP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На _______________ год определяются следующие темы:</w:t>
      </w:r>
    </w:p>
    <w:p w:rsidR="00803A7B" w:rsidRPr="00965CD5" w:rsidRDefault="00965CD5" w:rsidP="00965CD5">
      <w:pPr>
        <w:pStyle w:val="1"/>
        <w:numPr>
          <w:ilvl w:val="0"/>
          <w:numId w:val="5"/>
        </w:numPr>
        <w:tabs>
          <w:tab w:val="left" w:pos="1276"/>
        </w:tabs>
        <w:spacing w:before="120" w:after="0" w:line="240" w:lineRule="auto"/>
        <w:ind w:left="0" w:firstLine="709"/>
        <w:jc w:val="both"/>
        <w:rPr>
          <w:color w:val="auto"/>
        </w:rPr>
      </w:pPr>
      <w:r>
        <w:rPr>
          <w:color w:val="auto"/>
        </w:rPr>
        <w:t>Н</w:t>
      </w:r>
      <w:r w:rsidR="00803A7B" w:rsidRPr="00965CD5">
        <w:rPr>
          <w:color w:val="auto"/>
        </w:rPr>
        <w:t>а ______________ год</w:t>
      </w:r>
      <w:r w:rsidR="003F5EE7">
        <w:rPr>
          <w:color w:val="auto"/>
        </w:rPr>
        <w:t xml:space="preserve"> </w:t>
      </w:r>
      <w:r w:rsidR="00803A7B" w:rsidRPr="00965CD5">
        <w:rPr>
          <w:color w:val="auto"/>
        </w:rPr>
        <w:t>избирается комиссия в</w:t>
      </w:r>
      <w:r w:rsidR="003F5EE7">
        <w:rPr>
          <w:color w:val="auto"/>
        </w:rPr>
        <w:t xml:space="preserve"> </w:t>
      </w:r>
      <w:r w:rsidR="00803A7B" w:rsidRPr="00965CD5">
        <w:rPr>
          <w:color w:val="auto"/>
        </w:rPr>
        <w:t>следующем составе:</w:t>
      </w:r>
    </w:p>
    <w:p w:rsidR="00803A7B" w:rsidRPr="00965CD5" w:rsidRDefault="00803A7B" w:rsidP="00965CD5">
      <w:pPr>
        <w:pStyle w:val="1"/>
        <w:tabs>
          <w:tab w:val="left" w:pos="1276"/>
        </w:tabs>
        <w:spacing w:before="0" w:after="0" w:line="240" w:lineRule="auto"/>
        <w:ind w:firstLine="709"/>
        <w:jc w:val="both"/>
        <w:rPr>
          <w:color w:val="auto"/>
        </w:rPr>
      </w:pPr>
      <w:r w:rsidRPr="00965CD5">
        <w:rPr>
          <w:color w:val="auto"/>
        </w:rPr>
        <w:t xml:space="preserve">Председатель </w:t>
      </w:r>
      <w:r w:rsidR="00E45968" w:rsidRPr="00C70E7B">
        <w:rPr>
          <w:color w:val="auto"/>
        </w:rPr>
        <w:t>–</w:t>
      </w:r>
      <w:r w:rsidR="00E45968">
        <w:rPr>
          <w:color w:val="auto"/>
        </w:rPr>
        <w:t xml:space="preserve"> ___________</w:t>
      </w:r>
    </w:p>
    <w:p w:rsidR="00803A7B" w:rsidRPr="00965CD5" w:rsidRDefault="00803A7B" w:rsidP="00965CD5">
      <w:pPr>
        <w:pStyle w:val="1"/>
        <w:tabs>
          <w:tab w:val="left" w:pos="1276"/>
        </w:tabs>
        <w:spacing w:before="0" w:after="0" w:line="240" w:lineRule="auto"/>
        <w:ind w:firstLine="709"/>
        <w:jc w:val="both"/>
        <w:rPr>
          <w:color w:val="auto"/>
        </w:rPr>
      </w:pPr>
      <w:r w:rsidRPr="00965CD5">
        <w:rPr>
          <w:color w:val="auto"/>
        </w:rPr>
        <w:t xml:space="preserve">члены комиссии </w:t>
      </w:r>
      <w:r w:rsidR="00E45968" w:rsidRPr="00C70E7B">
        <w:rPr>
          <w:color w:val="auto"/>
        </w:rPr>
        <w:t>–</w:t>
      </w:r>
      <w:r w:rsidR="003F5EE7">
        <w:rPr>
          <w:color w:val="auto"/>
        </w:rPr>
        <w:t xml:space="preserve"> </w:t>
      </w:r>
      <w:r w:rsidR="00E45968">
        <w:rPr>
          <w:color w:val="auto"/>
        </w:rPr>
        <w:t>__________</w:t>
      </w:r>
    </w:p>
    <w:p w:rsidR="00803A7B" w:rsidRPr="00965CD5" w:rsidRDefault="00803A7B" w:rsidP="00965CD5">
      <w:pPr>
        <w:pStyle w:val="1"/>
        <w:tabs>
          <w:tab w:val="left" w:pos="1276"/>
        </w:tabs>
        <w:spacing w:before="0" w:after="0" w:line="240" w:lineRule="auto"/>
        <w:ind w:firstLine="709"/>
        <w:jc w:val="both"/>
        <w:rPr>
          <w:color w:val="auto"/>
        </w:rPr>
      </w:pPr>
      <w:r w:rsidRPr="00965CD5">
        <w:rPr>
          <w:color w:val="auto"/>
        </w:rPr>
        <w:t xml:space="preserve">Секретарь </w:t>
      </w:r>
      <w:r w:rsidR="00E45968" w:rsidRPr="00C70E7B">
        <w:rPr>
          <w:color w:val="auto"/>
        </w:rPr>
        <w:t>–</w:t>
      </w:r>
      <w:r w:rsidRPr="00965CD5">
        <w:rPr>
          <w:color w:val="auto"/>
        </w:rPr>
        <w:t xml:space="preserve"> </w:t>
      </w:r>
      <w:r w:rsidR="00E45968">
        <w:rPr>
          <w:color w:val="auto"/>
        </w:rPr>
        <w:t>__________</w:t>
      </w: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На ___________________ год определяются следующие сроки:</w:t>
      </w:r>
    </w:p>
    <w:p w:rsidR="00803A7B" w:rsidRPr="00965CD5" w:rsidRDefault="00803A7B" w:rsidP="00965CD5">
      <w:pPr>
        <w:pStyle w:val="1"/>
        <w:numPr>
          <w:ilvl w:val="0"/>
          <w:numId w:val="16"/>
        </w:numPr>
        <w:tabs>
          <w:tab w:val="left" w:pos="993"/>
          <w:tab w:val="left" w:pos="1276"/>
        </w:tabs>
        <w:spacing w:before="0" w:after="0" w:line="240" w:lineRule="auto"/>
        <w:ind w:left="0" w:firstLine="709"/>
        <w:jc w:val="both"/>
        <w:rPr>
          <w:color w:val="auto"/>
        </w:rPr>
      </w:pPr>
      <w:r w:rsidRPr="00965CD5">
        <w:rPr>
          <w:color w:val="auto"/>
        </w:rPr>
        <w:t xml:space="preserve">подача заявок </w:t>
      </w:r>
      <w:r w:rsidR="00E45968" w:rsidRPr="00C70E7B">
        <w:rPr>
          <w:color w:val="auto"/>
        </w:rPr>
        <w:t>–</w:t>
      </w:r>
      <w:r w:rsidR="00E45968">
        <w:rPr>
          <w:color w:val="auto"/>
        </w:rPr>
        <w:t xml:space="preserve"> ___________</w:t>
      </w:r>
    </w:p>
    <w:p w:rsidR="00803A7B" w:rsidRPr="00965CD5" w:rsidRDefault="00803A7B" w:rsidP="00965CD5">
      <w:pPr>
        <w:pStyle w:val="1"/>
        <w:numPr>
          <w:ilvl w:val="0"/>
          <w:numId w:val="16"/>
        </w:numPr>
        <w:tabs>
          <w:tab w:val="left" w:pos="993"/>
          <w:tab w:val="left" w:pos="1276"/>
        </w:tabs>
        <w:spacing w:before="0" w:after="0" w:line="240" w:lineRule="auto"/>
        <w:ind w:left="0" w:firstLine="709"/>
        <w:jc w:val="both"/>
        <w:rPr>
          <w:color w:val="auto"/>
        </w:rPr>
      </w:pPr>
      <w:r w:rsidRPr="00965CD5">
        <w:rPr>
          <w:color w:val="auto"/>
        </w:rPr>
        <w:t>подведение результатов</w:t>
      </w:r>
      <w:r w:rsidR="003F5EE7">
        <w:rPr>
          <w:color w:val="auto"/>
        </w:rPr>
        <w:t xml:space="preserve"> </w:t>
      </w:r>
      <w:proofErr w:type="gramStart"/>
      <w:r w:rsidRPr="00965CD5">
        <w:rPr>
          <w:color w:val="auto"/>
        </w:rPr>
        <w:t>до</w:t>
      </w:r>
      <w:proofErr w:type="gramEnd"/>
      <w:r w:rsidRPr="00965CD5">
        <w:rPr>
          <w:color w:val="auto"/>
        </w:rPr>
        <w:t xml:space="preserve"> </w:t>
      </w:r>
      <w:r w:rsidR="00E45968" w:rsidRPr="00C70E7B">
        <w:rPr>
          <w:color w:val="auto"/>
        </w:rPr>
        <w:t>–</w:t>
      </w:r>
      <w:r w:rsidR="00E45968">
        <w:rPr>
          <w:color w:val="auto"/>
        </w:rPr>
        <w:t xml:space="preserve"> ___________</w:t>
      </w:r>
    </w:p>
    <w:p w:rsidR="00803A7B" w:rsidRPr="00965CD5" w:rsidRDefault="00803A7B" w:rsidP="00965CD5">
      <w:pPr>
        <w:pStyle w:val="1"/>
        <w:numPr>
          <w:ilvl w:val="0"/>
          <w:numId w:val="16"/>
        </w:numPr>
        <w:tabs>
          <w:tab w:val="left" w:pos="993"/>
          <w:tab w:val="left" w:pos="1276"/>
        </w:tabs>
        <w:spacing w:before="0" w:after="0" w:line="240" w:lineRule="auto"/>
        <w:ind w:left="0" w:firstLine="709"/>
        <w:jc w:val="both"/>
        <w:rPr>
          <w:color w:val="auto"/>
        </w:rPr>
      </w:pPr>
      <w:r w:rsidRPr="00965CD5">
        <w:rPr>
          <w:color w:val="auto"/>
        </w:rPr>
        <w:t>проведение награждения на заседании научно-практической конференции</w:t>
      </w:r>
      <w:r w:rsidR="003F5EE7">
        <w:rPr>
          <w:color w:val="auto"/>
        </w:rPr>
        <w:t xml:space="preserve"> </w:t>
      </w:r>
      <w:r w:rsidR="00E45968">
        <w:rPr>
          <w:color w:val="auto"/>
        </w:rPr>
        <w:t xml:space="preserve">«___» _________ </w:t>
      </w:r>
      <w:r w:rsidRPr="00965CD5">
        <w:rPr>
          <w:color w:val="auto"/>
        </w:rPr>
        <w:t>20___ года.</w:t>
      </w: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На __________ год определяется</w:t>
      </w:r>
      <w:r w:rsidR="003F5EE7">
        <w:rPr>
          <w:color w:val="auto"/>
        </w:rPr>
        <w:t xml:space="preserve"> </w:t>
      </w:r>
      <w:r w:rsidRPr="00965CD5">
        <w:rPr>
          <w:color w:val="auto"/>
        </w:rPr>
        <w:t xml:space="preserve">призовой фонд в размере </w:t>
      </w:r>
      <w:r w:rsidR="001E1642" w:rsidRPr="00C70E7B">
        <w:rPr>
          <w:color w:val="auto"/>
        </w:rPr>
        <w:t>–</w:t>
      </w:r>
      <w:r w:rsidR="003F5EE7">
        <w:rPr>
          <w:color w:val="auto"/>
        </w:rPr>
        <w:t xml:space="preserve"> </w:t>
      </w:r>
      <w:r w:rsidR="001E1642">
        <w:rPr>
          <w:color w:val="auto"/>
        </w:rPr>
        <w:t>______</w:t>
      </w:r>
      <w:r w:rsidR="00E45968">
        <w:rPr>
          <w:color w:val="auto"/>
        </w:rPr>
        <w:t>_______</w:t>
      </w:r>
      <w:r w:rsidRPr="00965CD5">
        <w:rPr>
          <w:color w:val="auto"/>
        </w:rPr>
        <w:t xml:space="preserve"> руб</w:t>
      </w:r>
      <w:r w:rsidR="00E45968">
        <w:rPr>
          <w:color w:val="auto"/>
        </w:rPr>
        <w:t>.</w:t>
      </w:r>
      <w:r w:rsidRPr="00965CD5">
        <w:rPr>
          <w:color w:val="auto"/>
        </w:rPr>
        <w:t>, из</w:t>
      </w:r>
      <w:r w:rsidR="001E1642">
        <w:rPr>
          <w:color w:val="auto"/>
        </w:rPr>
        <w:t> </w:t>
      </w:r>
      <w:proofErr w:type="gramStart"/>
      <w:r w:rsidRPr="00965CD5">
        <w:rPr>
          <w:color w:val="auto"/>
        </w:rPr>
        <w:t>которых</w:t>
      </w:r>
      <w:proofErr w:type="gramEnd"/>
      <w:r w:rsidR="003F5EE7">
        <w:rPr>
          <w:color w:val="auto"/>
        </w:rPr>
        <w:t xml:space="preserve"> </w:t>
      </w:r>
      <w:r w:rsidR="00E45968">
        <w:rPr>
          <w:color w:val="auto"/>
        </w:rPr>
        <w:t>____________</w:t>
      </w:r>
      <w:r w:rsidRPr="00965CD5">
        <w:rPr>
          <w:color w:val="auto"/>
        </w:rPr>
        <w:t>.</w:t>
      </w: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Содержание конкурсной работы в рамках задания Конкурса определяется по</w:t>
      </w:r>
      <w:r w:rsidR="001E1642">
        <w:rPr>
          <w:color w:val="auto"/>
        </w:rPr>
        <w:t> </w:t>
      </w:r>
      <w:r w:rsidRPr="00965CD5">
        <w:rPr>
          <w:color w:val="auto"/>
        </w:rPr>
        <w:t>усмотрению автора.</w:t>
      </w: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Конкурсная работа выполняется на русском языке.</w:t>
      </w: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Не допускается включение в конкурсную работу сведений, составляющих нотариальную тайну, ненормативную лексику, призывы к экстремизму, сведения не должны носить рекламный характер.</w:t>
      </w:r>
    </w:p>
    <w:p w:rsidR="00803A7B" w:rsidRPr="00965CD5" w:rsidRDefault="00803A7B" w:rsidP="00965CD5">
      <w:pPr>
        <w:pStyle w:val="1"/>
        <w:numPr>
          <w:ilvl w:val="0"/>
          <w:numId w:val="5"/>
        </w:numPr>
        <w:tabs>
          <w:tab w:val="left" w:pos="1276"/>
        </w:tabs>
        <w:spacing w:before="120" w:after="0" w:line="240" w:lineRule="auto"/>
        <w:ind w:left="0" w:firstLine="709"/>
        <w:jc w:val="both"/>
        <w:rPr>
          <w:color w:val="auto"/>
        </w:rPr>
      </w:pPr>
      <w:r w:rsidRPr="00965CD5">
        <w:rPr>
          <w:color w:val="auto"/>
        </w:rPr>
        <w:t xml:space="preserve">Конкурсная работа оформляется в электронном виде в формате </w:t>
      </w:r>
      <w:proofErr w:type="spellStart"/>
      <w:r w:rsidRPr="00965CD5">
        <w:rPr>
          <w:color w:val="auto"/>
        </w:rPr>
        <w:t>Microsoft</w:t>
      </w:r>
      <w:proofErr w:type="spellEnd"/>
      <w:r w:rsidRPr="00965CD5">
        <w:rPr>
          <w:color w:val="auto"/>
        </w:rPr>
        <w:t xml:space="preserve"> </w:t>
      </w:r>
      <w:proofErr w:type="spellStart"/>
      <w:r w:rsidRPr="00965CD5">
        <w:rPr>
          <w:color w:val="auto"/>
        </w:rPr>
        <w:t>Word</w:t>
      </w:r>
      <w:proofErr w:type="spellEnd"/>
      <w:r w:rsidRPr="00965CD5">
        <w:rPr>
          <w:color w:val="auto"/>
        </w:rPr>
        <w:t xml:space="preserve">. Текст конкурсной работы набирается шрифтом </w:t>
      </w:r>
      <w:proofErr w:type="spellStart"/>
      <w:r w:rsidRPr="00965CD5">
        <w:rPr>
          <w:color w:val="auto"/>
        </w:rPr>
        <w:t>Times</w:t>
      </w:r>
      <w:proofErr w:type="spellEnd"/>
      <w:r w:rsidRPr="00965CD5">
        <w:rPr>
          <w:color w:val="auto"/>
        </w:rPr>
        <w:t xml:space="preserve"> </w:t>
      </w:r>
      <w:proofErr w:type="spellStart"/>
      <w:r w:rsidRPr="00965CD5">
        <w:rPr>
          <w:color w:val="auto"/>
        </w:rPr>
        <w:t>New</w:t>
      </w:r>
      <w:proofErr w:type="spellEnd"/>
      <w:r w:rsidRPr="00965CD5">
        <w:rPr>
          <w:color w:val="auto"/>
        </w:rPr>
        <w:t xml:space="preserve"> </w:t>
      </w:r>
      <w:proofErr w:type="spellStart"/>
      <w:r w:rsidRPr="00965CD5">
        <w:rPr>
          <w:color w:val="auto"/>
        </w:rPr>
        <w:t>Roman</w:t>
      </w:r>
      <w:proofErr w:type="spellEnd"/>
      <w:r w:rsidRPr="00965CD5">
        <w:rPr>
          <w:color w:val="auto"/>
        </w:rPr>
        <w:t xml:space="preserve">, размер шрифта </w:t>
      </w:r>
      <w:r w:rsidR="00E45968" w:rsidRPr="00C70E7B">
        <w:rPr>
          <w:color w:val="auto"/>
        </w:rPr>
        <w:t>–</w:t>
      </w:r>
      <w:r w:rsidRPr="00965CD5">
        <w:rPr>
          <w:color w:val="auto"/>
        </w:rPr>
        <w:t xml:space="preserve"> 14, межстрочный интервал </w:t>
      </w:r>
      <w:r w:rsidR="00E45968" w:rsidRPr="00C70E7B">
        <w:rPr>
          <w:color w:val="auto"/>
        </w:rPr>
        <w:t>–</w:t>
      </w:r>
      <w:r w:rsidRPr="00965CD5">
        <w:rPr>
          <w:color w:val="auto"/>
        </w:rPr>
        <w:t xml:space="preserve"> 1,5. Объем конкурсной работы не более 15 печатных страниц.</w:t>
      </w:r>
    </w:p>
    <w:p w:rsidR="00803A7B" w:rsidRPr="00965CD5" w:rsidRDefault="00803A7B" w:rsidP="00965CD5">
      <w:pPr>
        <w:tabs>
          <w:tab w:val="left" w:pos="1276"/>
        </w:tabs>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Визуальные изображения (рисунки, фотографии, схемы, графиками и т.п.), являются приложениями, оформляются отдельными файлами в цветном или черно-белом изображении, в формате *</w:t>
      </w:r>
      <w:r w:rsidRPr="00965CD5">
        <w:rPr>
          <w:rFonts w:ascii="Times New Roman" w:hAnsi="Times New Roman" w:cs="Times New Roman"/>
          <w:color w:val="auto"/>
          <w:sz w:val="24"/>
          <w:szCs w:val="24"/>
          <w:lang w:val="en-US"/>
        </w:rPr>
        <w:t>jpg</w:t>
      </w:r>
      <w:r w:rsidRPr="00965CD5">
        <w:rPr>
          <w:rFonts w:ascii="Times New Roman" w:hAnsi="Times New Roman" w:cs="Times New Roman"/>
          <w:color w:val="auto"/>
          <w:sz w:val="24"/>
          <w:szCs w:val="24"/>
        </w:rPr>
        <w:t>, *</w:t>
      </w:r>
      <w:proofErr w:type="spellStart"/>
      <w:r w:rsidRPr="00965CD5">
        <w:rPr>
          <w:rFonts w:ascii="Times New Roman" w:hAnsi="Times New Roman" w:cs="Times New Roman"/>
          <w:color w:val="auto"/>
          <w:sz w:val="24"/>
          <w:szCs w:val="24"/>
          <w:lang w:val="en-US"/>
        </w:rPr>
        <w:t>png</w:t>
      </w:r>
      <w:proofErr w:type="spellEnd"/>
      <w:r w:rsidRPr="00965CD5">
        <w:rPr>
          <w:rFonts w:ascii="Times New Roman" w:hAnsi="Times New Roman" w:cs="Times New Roman"/>
          <w:color w:val="auto"/>
          <w:sz w:val="24"/>
          <w:szCs w:val="24"/>
        </w:rPr>
        <w:t>, не входят в объем конкурсной работы, но не более 10 файлов.</w:t>
      </w:r>
    </w:p>
    <w:p w:rsidR="00803A7B" w:rsidRPr="00965CD5" w:rsidRDefault="00803A7B" w:rsidP="00965CD5">
      <w:pPr>
        <w:numPr>
          <w:ilvl w:val="0"/>
          <w:numId w:val="6"/>
        </w:numPr>
        <w:tabs>
          <w:tab w:val="clear" w:pos="720"/>
          <w:tab w:val="num" w:pos="0"/>
          <w:tab w:val="left" w:pos="1276"/>
        </w:tabs>
        <w:spacing w:before="120"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Предоставляя материал для Конкурса, автор дает своё согласие на публикацию, размещение Организатором Конкурса на официальном сайте</w:t>
      </w:r>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МоНП, на официальной странице МоНП</w:t>
      </w:r>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в социальной сети «В Контакте»,</w:t>
      </w:r>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и</w:t>
      </w:r>
      <w:r w:rsidR="00965CD5">
        <w:rPr>
          <w:rFonts w:ascii="Times New Roman" w:hAnsi="Times New Roman" w:cs="Times New Roman"/>
          <w:color w:val="auto"/>
          <w:sz w:val="24"/>
          <w:szCs w:val="24"/>
        </w:rPr>
        <w:t xml:space="preserve"> </w:t>
      </w:r>
      <w:r w:rsidRPr="00965CD5">
        <w:rPr>
          <w:rFonts w:ascii="Times New Roman" w:eastAsia="Times New Roman" w:hAnsi="Times New Roman" w:cs="Times New Roman"/>
          <w:color w:val="auto"/>
          <w:sz w:val="24"/>
          <w:szCs w:val="24"/>
        </w:rPr>
        <w:t>в официальной группе</w:t>
      </w:r>
      <w:r w:rsidR="003F5EE7">
        <w:rPr>
          <w:rFonts w:ascii="Times New Roman" w:eastAsia="Times New Roman" w:hAnsi="Times New Roman" w:cs="Times New Roman"/>
          <w:color w:val="auto"/>
          <w:sz w:val="24"/>
          <w:szCs w:val="24"/>
        </w:rPr>
        <w:t xml:space="preserve"> </w:t>
      </w:r>
      <w:r w:rsidRPr="00965CD5">
        <w:rPr>
          <w:rFonts w:ascii="Times New Roman" w:eastAsia="Times New Roman" w:hAnsi="Times New Roman" w:cs="Times New Roman"/>
          <w:color w:val="auto"/>
          <w:sz w:val="24"/>
          <w:szCs w:val="24"/>
        </w:rPr>
        <w:t>МоНП в</w:t>
      </w:r>
      <w:r w:rsidR="001E1642">
        <w:rPr>
          <w:rFonts w:ascii="Times New Roman" w:eastAsia="Times New Roman" w:hAnsi="Times New Roman" w:cs="Times New Roman"/>
          <w:color w:val="auto"/>
          <w:sz w:val="24"/>
          <w:szCs w:val="24"/>
        </w:rPr>
        <w:t> </w:t>
      </w:r>
      <w:r w:rsidRPr="00965CD5">
        <w:rPr>
          <w:rFonts w:ascii="Times New Roman" w:eastAsia="Times New Roman" w:hAnsi="Times New Roman" w:cs="Times New Roman"/>
          <w:color w:val="auto"/>
          <w:sz w:val="24"/>
          <w:szCs w:val="24"/>
        </w:rPr>
        <w:t xml:space="preserve">мессенджере </w:t>
      </w:r>
      <w:r w:rsidRPr="00965CD5">
        <w:rPr>
          <w:rFonts w:ascii="Times New Roman" w:eastAsia="Times New Roman" w:hAnsi="Times New Roman" w:cs="Times New Roman"/>
          <w:color w:val="auto"/>
          <w:sz w:val="24"/>
          <w:szCs w:val="24"/>
          <w:lang w:val="en-US"/>
        </w:rPr>
        <w:t>Telegram</w:t>
      </w:r>
      <w:r w:rsidRPr="00965CD5">
        <w:rPr>
          <w:rFonts w:ascii="Times New Roman" w:eastAsia="Times New Roman" w:hAnsi="Times New Roman" w:cs="Times New Roman"/>
          <w:color w:val="auto"/>
          <w:sz w:val="24"/>
          <w:szCs w:val="24"/>
        </w:rPr>
        <w:t xml:space="preserve"> МоНП д</w:t>
      </w:r>
      <w:r w:rsidRPr="00965CD5">
        <w:rPr>
          <w:rFonts w:ascii="Times New Roman" w:hAnsi="Times New Roman" w:cs="Times New Roman"/>
          <w:color w:val="auto"/>
          <w:sz w:val="24"/>
          <w:szCs w:val="24"/>
        </w:rPr>
        <w:t>анного материала.</w:t>
      </w:r>
    </w:p>
    <w:p w:rsidR="00803A7B" w:rsidRPr="00965CD5" w:rsidRDefault="00803A7B" w:rsidP="00965CD5">
      <w:pPr>
        <w:numPr>
          <w:ilvl w:val="0"/>
          <w:numId w:val="6"/>
        </w:numPr>
        <w:tabs>
          <w:tab w:val="left" w:pos="1276"/>
        </w:tabs>
        <w:spacing w:before="120"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Автор несет личную ответственность за оригинальность текста и достоверность данных. Отправляя работу на Конкурс, Автор подтверждает, что конкурсная работа ранее не</w:t>
      </w:r>
      <w:r w:rsidR="001E1642">
        <w:rPr>
          <w:rFonts w:ascii="Times New Roman" w:hAnsi="Times New Roman" w:cs="Times New Roman"/>
          <w:color w:val="auto"/>
          <w:sz w:val="24"/>
          <w:szCs w:val="24"/>
        </w:rPr>
        <w:t> </w:t>
      </w:r>
      <w:r w:rsidRPr="00965CD5">
        <w:rPr>
          <w:rFonts w:ascii="Times New Roman" w:hAnsi="Times New Roman" w:cs="Times New Roman"/>
          <w:color w:val="auto"/>
          <w:sz w:val="24"/>
          <w:szCs w:val="24"/>
        </w:rPr>
        <w:t>была опубликована и права на ее использование не были переданы другим лицам.</w:t>
      </w:r>
    </w:p>
    <w:p w:rsidR="00803A7B" w:rsidRPr="00965CD5" w:rsidRDefault="00803A7B" w:rsidP="00965CD5">
      <w:pPr>
        <w:numPr>
          <w:ilvl w:val="0"/>
          <w:numId w:val="6"/>
        </w:numPr>
        <w:tabs>
          <w:tab w:val="left" w:pos="1276"/>
        </w:tabs>
        <w:spacing w:before="120"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Для участия в Конкурсе необходимо в срок до «_____»___________2024 г. направить на адрес электронной почты Конкурса _______________________ следующую информацию:</w:t>
      </w:r>
    </w:p>
    <w:p w:rsidR="00803A7B" w:rsidRPr="00965CD5" w:rsidRDefault="00803A7B" w:rsidP="00965CD5">
      <w:pPr>
        <w:pStyle w:val="aa"/>
        <w:numPr>
          <w:ilvl w:val="0"/>
          <w:numId w:val="17"/>
        </w:numPr>
        <w:tabs>
          <w:tab w:val="left" w:pos="993"/>
          <w:tab w:val="left" w:pos="1276"/>
        </w:tabs>
        <w:spacing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файл в формате </w:t>
      </w:r>
      <w:r w:rsidRPr="00965CD5">
        <w:rPr>
          <w:rFonts w:ascii="Times New Roman" w:hAnsi="Times New Roman" w:cs="Times New Roman"/>
          <w:color w:val="auto"/>
          <w:sz w:val="24"/>
          <w:szCs w:val="24"/>
          <w:lang w:val="en-US"/>
        </w:rPr>
        <w:t>MS</w:t>
      </w:r>
      <w:r w:rsidRPr="00965CD5">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lang w:val="en-US"/>
        </w:rPr>
        <w:t>Word</w:t>
      </w:r>
      <w:r w:rsidRPr="00965CD5">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lang w:val="en-US"/>
        </w:rPr>
        <w:t>c</w:t>
      </w:r>
      <w:r w:rsidRPr="00965CD5">
        <w:rPr>
          <w:rFonts w:ascii="Times New Roman" w:hAnsi="Times New Roman" w:cs="Times New Roman"/>
          <w:color w:val="auto"/>
          <w:sz w:val="24"/>
          <w:szCs w:val="24"/>
        </w:rPr>
        <w:t xml:space="preserve"> конкурсной работой, оформленной в соответствии с</w:t>
      </w:r>
      <w:r w:rsidR="001E1642">
        <w:rPr>
          <w:rFonts w:ascii="Times New Roman" w:hAnsi="Times New Roman" w:cs="Times New Roman"/>
          <w:color w:val="auto"/>
          <w:sz w:val="24"/>
          <w:szCs w:val="24"/>
        </w:rPr>
        <w:t> </w:t>
      </w:r>
      <w:r w:rsidRPr="00965CD5">
        <w:rPr>
          <w:rFonts w:ascii="Times New Roman" w:hAnsi="Times New Roman" w:cs="Times New Roman"/>
          <w:color w:val="auto"/>
          <w:sz w:val="24"/>
          <w:szCs w:val="24"/>
        </w:rPr>
        <w:t>Требованиями;</w:t>
      </w:r>
    </w:p>
    <w:p w:rsidR="00803A7B" w:rsidRPr="00965CD5" w:rsidRDefault="00803A7B" w:rsidP="00965CD5">
      <w:pPr>
        <w:pStyle w:val="aa"/>
        <w:numPr>
          <w:ilvl w:val="0"/>
          <w:numId w:val="17"/>
        </w:numPr>
        <w:tabs>
          <w:tab w:val="left" w:pos="993"/>
          <w:tab w:val="left" w:pos="1276"/>
        </w:tabs>
        <w:spacing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заявку на участие по форме Приложения 2;</w:t>
      </w:r>
    </w:p>
    <w:p w:rsidR="00803A7B" w:rsidRPr="00965CD5" w:rsidRDefault="00803A7B" w:rsidP="00965CD5">
      <w:pPr>
        <w:pStyle w:val="aa"/>
        <w:numPr>
          <w:ilvl w:val="0"/>
          <w:numId w:val="17"/>
        </w:numPr>
        <w:tabs>
          <w:tab w:val="left" w:pos="993"/>
          <w:tab w:val="left" w:pos="1276"/>
        </w:tabs>
        <w:spacing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заполненный, подписанный и отсканированный файл Согласия на обработку персональных данных в формате </w:t>
      </w:r>
      <w:r w:rsidRPr="00965CD5">
        <w:rPr>
          <w:rFonts w:ascii="Times New Roman" w:hAnsi="Times New Roman" w:cs="Times New Roman"/>
          <w:color w:val="auto"/>
          <w:sz w:val="24"/>
          <w:szCs w:val="24"/>
          <w:lang w:val="en-US"/>
        </w:rPr>
        <w:t>PDF</w:t>
      </w:r>
      <w:r w:rsidRPr="00965CD5">
        <w:rPr>
          <w:rFonts w:ascii="Times New Roman" w:hAnsi="Times New Roman" w:cs="Times New Roman"/>
          <w:color w:val="auto"/>
          <w:sz w:val="24"/>
          <w:szCs w:val="24"/>
        </w:rPr>
        <w:t>.</w:t>
      </w:r>
    </w:p>
    <w:p w:rsidR="00803A7B" w:rsidRPr="00965CD5" w:rsidRDefault="00803A7B" w:rsidP="00965CD5">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 </w:t>
      </w:r>
    </w:p>
    <w:p w:rsidR="00803A7B" w:rsidRPr="00965CD5" w:rsidRDefault="00803A7B" w:rsidP="00965CD5">
      <w:pPr>
        <w:pageBreakBefore/>
        <w:tabs>
          <w:tab w:val="left" w:pos="288"/>
        </w:tabs>
        <w:spacing w:line="240" w:lineRule="auto"/>
        <w:ind w:firstLine="709"/>
        <w:jc w:val="center"/>
        <w:rPr>
          <w:rFonts w:ascii="Times New Roman" w:hAnsi="Times New Roman" w:cs="Times New Roman"/>
          <w:color w:val="auto"/>
          <w:sz w:val="24"/>
          <w:szCs w:val="24"/>
        </w:rPr>
      </w:pPr>
      <w:r w:rsidRPr="00965CD5">
        <w:rPr>
          <w:rFonts w:ascii="Times New Roman" w:hAnsi="Times New Roman" w:cs="Times New Roman"/>
          <w:color w:val="auto"/>
          <w:sz w:val="24"/>
          <w:szCs w:val="24"/>
          <w:u w:val="single"/>
        </w:rPr>
        <w:lastRenderedPageBreak/>
        <w:t>Требования к оформлению Конкурсной работы на 2024 год</w:t>
      </w:r>
    </w:p>
    <w:p w:rsidR="00803A7B" w:rsidRPr="00965CD5" w:rsidRDefault="00803A7B" w:rsidP="00965CD5">
      <w:pPr>
        <w:tabs>
          <w:tab w:val="left" w:pos="288"/>
        </w:tabs>
        <w:spacing w:line="240" w:lineRule="auto"/>
        <w:ind w:firstLine="709"/>
        <w:jc w:val="right"/>
        <w:rPr>
          <w:rFonts w:ascii="Times New Roman" w:hAnsi="Times New Roman" w:cs="Times New Roman"/>
          <w:color w:val="auto"/>
          <w:sz w:val="24"/>
          <w:szCs w:val="24"/>
        </w:rPr>
      </w:pPr>
    </w:p>
    <w:p w:rsidR="00803A7B" w:rsidRPr="00965CD5" w:rsidRDefault="00803A7B" w:rsidP="00965CD5">
      <w:pPr>
        <w:pStyle w:val="1"/>
        <w:numPr>
          <w:ilvl w:val="0"/>
          <w:numId w:val="7"/>
        </w:numPr>
        <w:tabs>
          <w:tab w:val="left" w:pos="1276"/>
        </w:tabs>
        <w:spacing w:before="0" w:after="0" w:line="240" w:lineRule="auto"/>
        <w:ind w:left="0" w:firstLine="709"/>
        <w:jc w:val="both"/>
        <w:rPr>
          <w:color w:val="auto"/>
        </w:rPr>
      </w:pPr>
      <w:r w:rsidRPr="00965CD5">
        <w:rPr>
          <w:color w:val="auto"/>
        </w:rPr>
        <w:t>На 2024 год определяются следующие темы:</w:t>
      </w:r>
    </w:p>
    <w:p w:rsidR="00803A7B" w:rsidRPr="00965CD5" w:rsidRDefault="00803A7B" w:rsidP="00D92BE4">
      <w:pPr>
        <w:pStyle w:val="1"/>
        <w:numPr>
          <w:ilvl w:val="0"/>
          <w:numId w:val="18"/>
        </w:numPr>
        <w:tabs>
          <w:tab w:val="left" w:pos="993"/>
          <w:tab w:val="left" w:pos="1276"/>
        </w:tabs>
        <w:spacing w:before="0" w:after="0" w:line="240" w:lineRule="auto"/>
        <w:ind w:hanging="720"/>
        <w:jc w:val="both"/>
        <w:rPr>
          <w:color w:val="auto"/>
        </w:rPr>
      </w:pPr>
      <w:r w:rsidRPr="00965CD5">
        <w:rPr>
          <w:color w:val="auto"/>
        </w:rPr>
        <w:t xml:space="preserve">«Моя профессия </w:t>
      </w:r>
      <w:r w:rsidR="00D92BE4">
        <w:rPr>
          <w:color w:val="auto"/>
        </w:rPr>
        <w:t>– Нотариус»;</w:t>
      </w:r>
    </w:p>
    <w:p w:rsidR="00803A7B" w:rsidRPr="00965CD5" w:rsidRDefault="00803A7B" w:rsidP="00D92BE4">
      <w:pPr>
        <w:pStyle w:val="1"/>
        <w:numPr>
          <w:ilvl w:val="0"/>
          <w:numId w:val="18"/>
        </w:numPr>
        <w:tabs>
          <w:tab w:val="left" w:pos="993"/>
          <w:tab w:val="left" w:pos="1276"/>
        </w:tabs>
        <w:spacing w:before="0" w:after="0" w:line="240" w:lineRule="auto"/>
        <w:ind w:hanging="720"/>
        <w:jc w:val="both"/>
        <w:rPr>
          <w:color w:val="auto"/>
        </w:rPr>
      </w:pPr>
      <w:r w:rsidRPr="00965CD5">
        <w:rPr>
          <w:color w:val="auto"/>
        </w:rPr>
        <w:t>«Нот</w:t>
      </w:r>
      <w:r w:rsidR="00D92BE4">
        <w:rPr>
          <w:color w:val="auto"/>
        </w:rPr>
        <w:t>ариус: воздавая должное правде»;</w:t>
      </w:r>
    </w:p>
    <w:p w:rsidR="00803A7B" w:rsidRPr="00965CD5" w:rsidRDefault="00803A7B" w:rsidP="00D92BE4">
      <w:pPr>
        <w:pStyle w:val="1"/>
        <w:numPr>
          <w:ilvl w:val="0"/>
          <w:numId w:val="18"/>
        </w:numPr>
        <w:tabs>
          <w:tab w:val="left" w:pos="993"/>
          <w:tab w:val="left" w:pos="1276"/>
        </w:tabs>
        <w:spacing w:before="0" w:after="0" w:line="240" w:lineRule="auto"/>
        <w:ind w:hanging="720"/>
        <w:jc w:val="both"/>
        <w:rPr>
          <w:color w:val="auto"/>
        </w:rPr>
      </w:pPr>
      <w:r w:rsidRPr="00965CD5">
        <w:rPr>
          <w:color w:val="auto"/>
        </w:rPr>
        <w:t>«Нотари</w:t>
      </w:r>
      <w:r w:rsidR="00D92BE4">
        <w:rPr>
          <w:color w:val="auto"/>
        </w:rPr>
        <w:t>ат: мифы, реальность и будущее»;</w:t>
      </w:r>
    </w:p>
    <w:p w:rsidR="00803A7B" w:rsidRPr="00965CD5" w:rsidRDefault="00803A7B" w:rsidP="00D92BE4">
      <w:pPr>
        <w:pStyle w:val="1"/>
        <w:numPr>
          <w:ilvl w:val="0"/>
          <w:numId w:val="18"/>
        </w:numPr>
        <w:tabs>
          <w:tab w:val="left" w:pos="993"/>
          <w:tab w:val="left" w:pos="1276"/>
        </w:tabs>
        <w:spacing w:before="0" w:after="0" w:line="240" w:lineRule="auto"/>
        <w:ind w:hanging="720"/>
        <w:jc w:val="both"/>
        <w:rPr>
          <w:color w:val="auto"/>
        </w:rPr>
      </w:pPr>
      <w:r w:rsidRPr="00965CD5">
        <w:rPr>
          <w:color w:val="auto"/>
        </w:rPr>
        <w:t>«Нотариус: время, профессия, судьбы».</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На 2024 год</w:t>
      </w:r>
      <w:r w:rsidR="003F5EE7">
        <w:rPr>
          <w:color w:val="auto"/>
        </w:rPr>
        <w:t xml:space="preserve"> </w:t>
      </w:r>
      <w:r w:rsidRPr="00965CD5">
        <w:rPr>
          <w:color w:val="auto"/>
        </w:rPr>
        <w:t>избирается комиссия в</w:t>
      </w:r>
      <w:r w:rsidR="003F5EE7">
        <w:rPr>
          <w:color w:val="auto"/>
        </w:rPr>
        <w:t xml:space="preserve"> </w:t>
      </w:r>
      <w:r w:rsidRPr="00965CD5">
        <w:rPr>
          <w:color w:val="auto"/>
        </w:rPr>
        <w:t>следующем составе:</w:t>
      </w:r>
    </w:p>
    <w:p w:rsidR="004F2573" w:rsidRDefault="00803A7B" w:rsidP="00965CD5">
      <w:pPr>
        <w:pStyle w:val="1"/>
        <w:tabs>
          <w:tab w:val="left" w:pos="1276"/>
        </w:tabs>
        <w:spacing w:before="0" w:after="0" w:line="240" w:lineRule="auto"/>
        <w:ind w:firstLine="709"/>
        <w:jc w:val="both"/>
        <w:rPr>
          <w:color w:val="auto"/>
        </w:rPr>
      </w:pPr>
      <w:r w:rsidRPr="00965CD5">
        <w:rPr>
          <w:color w:val="auto"/>
        </w:rPr>
        <w:t>Председатель</w:t>
      </w:r>
      <w:r w:rsidR="00053296">
        <w:rPr>
          <w:color w:val="auto"/>
        </w:rPr>
        <w:t xml:space="preserve"> – Президент </w:t>
      </w:r>
      <w:r w:rsidRPr="00965CD5">
        <w:rPr>
          <w:color w:val="auto"/>
        </w:rPr>
        <w:t xml:space="preserve"> </w:t>
      </w:r>
      <w:proofErr w:type="spellStart"/>
      <w:r w:rsidR="00053296">
        <w:rPr>
          <w:color w:val="auto"/>
        </w:rPr>
        <w:t>МоНП</w:t>
      </w:r>
      <w:proofErr w:type="spellEnd"/>
    </w:p>
    <w:p w:rsidR="004F2573" w:rsidRDefault="00E45968" w:rsidP="00965CD5">
      <w:pPr>
        <w:pStyle w:val="1"/>
        <w:tabs>
          <w:tab w:val="left" w:pos="1276"/>
        </w:tabs>
        <w:spacing w:before="0" w:after="0" w:line="240" w:lineRule="auto"/>
        <w:ind w:firstLine="709"/>
        <w:jc w:val="both"/>
        <w:rPr>
          <w:color w:val="auto"/>
        </w:rPr>
      </w:pPr>
      <w:r>
        <w:rPr>
          <w:color w:val="auto"/>
        </w:rPr>
        <w:t>ч</w:t>
      </w:r>
      <w:r w:rsidR="00803A7B" w:rsidRPr="00965CD5">
        <w:rPr>
          <w:color w:val="auto"/>
        </w:rPr>
        <w:t>лены комиссии</w:t>
      </w:r>
      <w:r w:rsidR="00053296">
        <w:rPr>
          <w:color w:val="auto"/>
        </w:rPr>
        <w:t xml:space="preserve"> – нотариусы Московской области</w:t>
      </w:r>
      <w:r w:rsidR="00803A7B" w:rsidRPr="00965CD5">
        <w:rPr>
          <w:color w:val="auto"/>
        </w:rPr>
        <w:t xml:space="preserve"> </w:t>
      </w:r>
    </w:p>
    <w:p w:rsidR="00803A7B" w:rsidRPr="00965CD5" w:rsidRDefault="00053296" w:rsidP="00965CD5">
      <w:pPr>
        <w:pStyle w:val="1"/>
        <w:tabs>
          <w:tab w:val="left" w:pos="1276"/>
        </w:tabs>
        <w:spacing w:before="0" w:after="0" w:line="240" w:lineRule="auto"/>
        <w:ind w:firstLine="709"/>
        <w:jc w:val="both"/>
        <w:rPr>
          <w:color w:val="auto"/>
        </w:rPr>
      </w:pPr>
      <w:r>
        <w:rPr>
          <w:color w:val="auto"/>
        </w:rPr>
        <w:t xml:space="preserve">Секретарь – </w:t>
      </w:r>
      <w:r w:rsidR="008422F3">
        <w:rPr>
          <w:color w:val="auto"/>
        </w:rPr>
        <w:t>работник</w:t>
      </w:r>
      <w:bookmarkStart w:id="0" w:name="_GoBack"/>
      <w:bookmarkEnd w:id="0"/>
      <w:r>
        <w:rPr>
          <w:color w:val="auto"/>
        </w:rPr>
        <w:t xml:space="preserve"> Палаты</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На 2024 год определяются следующие сроки:</w:t>
      </w:r>
    </w:p>
    <w:p w:rsidR="00803A7B" w:rsidRPr="00965CD5" w:rsidRDefault="00803A7B" w:rsidP="00E45968">
      <w:pPr>
        <w:pStyle w:val="1"/>
        <w:numPr>
          <w:ilvl w:val="0"/>
          <w:numId w:val="19"/>
        </w:numPr>
        <w:tabs>
          <w:tab w:val="left" w:pos="993"/>
        </w:tabs>
        <w:spacing w:before="0" w:after="0" w:line="240" w:lineRule="auto"/>
        <w:ind w:left="0" w:firstLine="709"/>
        <w:jc w:val="both"/>
        <w:rPr>
          <w:color w:val="auto"/>
        </w:rPr>
      </w:pPr>
      <w:r w:rsidRPr="00965CD5">
        <w:rPr>
          <w:color w:val="auto"/>
        </w:rPr>
        <w:t xml:space="preserve">подача заявок </w:t>
      </w:r>
      <w:r w:rsidR="00E45968" w:rsidRPr="00C70E7B">
        <w:rPr>
          <w:color w:val="auto"/>
        </w:rPr>
        <w:t>–</w:t>
      </w:r>
      <w:r w:rsidR="003F5EE7">
        <w:rPr>
          <w:color w:val="auto"/>
        </w:rPr>
        <w:t xml:space="preserve"> </w:t>
      </w:r>
      <w:r w:rsidR="00D92BE4">
        <w:rPr>
          <w:color w:val="auto"/>
        </w:rPr>
        <w:t>01 апреля 2024 года;</w:t>
      </w:r>
    </w:p>
    <w:p w:rsidR="00803A7B" w:rsidRPr="00965CD5" w:rsidRDefault="00803A7B" w:rsidP="00E45968">
      <w:pPr>
        <w:pStyle w:val="1"/>
        <w:numPr>
          <w:ilvl w:val="0"/>
          <w:numId w:val="19"/>
        </w:numPr>
        <w:tabs>
          <w:tab w:val="left" w:pos="993"/>
        </w:tabs>
        <w:spacing w:before="0" w:after="0" w:line="240" w:lineRule="auto"/>
        <w:ind w:left="0" w:firstLine="709"/>
        <w:jc w:val="both"/>
        <w:rPr>
          <w:color w:val="auto"/>
        </w:rPr>
      </w:pPr>
      <w:r w:rsidRPr="00965CD5">
        <w:rPr>
          <w:color w:val="auto"/>
        </w:rPr>
        <w:t>подведение результатов</w:t>
      </w:r>
      <w:r w:rsidR="003F5EE7">
        <w:rPr>
          <w:color w:val="auto"/>
        </w:rPr>
        <w:t xml:space="preserve"> </w:t>
      </w:r>
      <w:r w:rsidRPr="00965CD5">
        <w:rPr>
          <w:color w:val="auto"/>
        </w:rPr>
        <w:t xml:space="preserve">до </w:t>
      </w:r>
      <w:r w:rsidR="00D92BE4">
        <w:rPr>
          <w:color w:val="auto"/>
        </w:rPr>
        <w:t>–</w:t>
      </w:r>
      <w:r w:rsidRPr="00965CD5">
        <w:rPr>
          <w:color w:val="auto"/>
        </w:rPr>
        <w:t xml:space="preserve"> </w:t>
      </w:r>
      <w:r w:rsidR="00D92BE4">
        <w:rPr>
          <w:color w:val="auto"/>
        </w:rPr>
        <w:t>15 мая 2024;</w:t>
      </w:r>
    </w:p>
    <w:p w:rsidR="00803A7B" w:rsidRPr="00965CD5" w:rsidRDefault="00803A7B" w:rsidP="00E45968">
      <w:pPr>
        <w:pStyle w:val="1"/>
        <w:numPr>
          <w:ilvl w:val="0"/>
          <w:numId w:val="19"/>
        </w:numPr>
        <w:tabs>
          <w:tab w:val="left" w:pos="993"/>
        </w:tabs>
        <w:spacing w:before="0" w:after="0" w:line="240" w:lineRule="auto"/>
        <w:ind w:left="0" w:firstLine="709"/>
        <w:jc w:val="both"/>
        <w:rPr>
          <w:color w:val="auto"/>
        </w:rPr>
      </w:pPr>
      <w:r w:rsidRPr="00965CD5">
        <w:rPr>
          <w:color w:val="auto"/>
        </w:rPr>
        <w:t xml:space="preserve">проведение награждения на заседании </w:t>
      </w:r>
      <w:r w:rsidR="00D92BE4">
        <w:rPr>
          <w:color w:val="auto"/>
        </w:rPr>
        <w:t>Н</w:t>
      </w:r>
      <w:r w:rsidRPr="00965CD5">
        <w:rPr>
          <w:color w:val="auto"/>
        </w:rPr>
        <w:t>аучно-практической конференции «</w:t>
      </w:r>
      <w:proofErr w:type="spellStart"/>
      <w:r w:rsidRPr="00965CD5">
        <w:rPr>
          <w:color w:val="auto"/>
        </w:rPr>
        <w:t>Челышевские</w:t>
      </w:r>
      <w:proofErr w:type="spellEnd"/>
      <w:r w:rsidRPr="00965CD5">
        <w:rPr>
          <w:color w:val="auto"/>
        </w:rPr>
        <w:t xml:space="preserve"> чтения»</w:t>
      </w:r>
      <w:r w:rsidR="003F5EE7">
        <w:rPr>
          <w:color w:val="auto"/>
        </w:rPr>
        <w:t xml:space="preserve"> </w:t>
      </w:r>
      <w:r w:rsidR="00D92BE4">
        <w:rPr>
          <w:color w:val="auto"/>
        </w:rPr>
        <w:t xml:space="preserve">31 мая </w:t>
      </w:r>
      <w:r w:rsidRPr="00965CD5">
        <w:rPr>
          <w:color w:val="auto"/>
        </w:rPr>
        <w:t>2024 года.</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На</w:t>
      </w:r>
      <w:r w:rsidR="003F5EE7">
        <w:rPr>
          <w:color w:val="auto"/>
        </w:rPr>
        <w:t xml:space="preserve"> </w:t>
      </w:r>
      <w:r w:rsidRPr="00965CD5">
        <w:rPr>
          <w:color w:val="auto"/>
        </w:rPr>
        <w:t>2024 год определяется</w:t>
      </w:r>
      <w:r w:rsidR="003F5EE7">
        <w:rPr>
          <w:color w:val="auto"/>
        </w:rPr>
        <w:t xml:space="preserve"> </w:t>
      </w:r>
      <w:r w:rsidRPr="00965CD5">
        <w:rPr>
          <w:color w:val="auto"/>
        </w:rPr>
        <w:t xml:space="preserve">призовой фонд в размере </w:t>
      </w:r>
      <w:r w:rsidR="00E45968" w:rsidRPr="00C70E7B">
        <w:rPr>
          <w:color w:val="auto"/>
        </w:rPr>
        <w:t>–</w:t>
      </w:r>
      <w:r w:rsidR="003F5EE7">
        <w:rPr>
          <w:color w:val="auto"/>
        </w:rPr>
        <w:t xml:space="preserve"> </w:t>
      </w:r>
      <w:r w:rsidR="00D92BE4">
        <w:rPr>
          <w:color w:val="auto"/>
        </w:rPr>
        <w:t>150 000</w:t>
      </w:r>
      <w:r w:rsidRPr="00965CD5">
        <w:rPr>
          <w:color w:val="auto"/>
        </w:rPr>
        <w:t xml:space="preserve"> руб</w:t>
      </w:r>
      <w:r w:rsidR="00D92BE4">
        <w:rPr>
          <w:color w:val="auto"/>
        </w:rPr>
        <w:t>.</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Содержание конкурсной работы в рамках задания Конкурса определяется по</w:t>
      </w:r>
      <w:r w:rsidR="001E1642">
        <w:rPr>
          <w:color w:val="auto"/>
        </w:rPr>
        <w:t> </w:t>
      </w:r>
      <w:r w:rsidRPr="00965CD5">
        <w:rPr>
          <w:color w:val="auto"/>
        </w:rPr>
        <w:t>усмотрению автора.</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Конкурсная работа выполняется на русском языке.</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Не допускается включение в конкурсную работу сведений, составляющих нотариальную тайну, ненормативную лексику, призывы к экстремизму, сведения не должны носить рекламный характер.</w:t>
      </w:r>
    </w:p>
    <w:p w:rsidR="00803A7B" w:rsidRPr="00965CD5" w:rsidRDefault="00803A7B" w:rsidP="00D92BE4">
      <w:pPr>
        <w:pStyle w:val="1"/>
        <w:numPr>
          <w:ilvl w:val="0"/>
          <w:numId w:val="7"/>
        </w:numPr>
        <w:tabs>
          <w:tab w:val="left" w:pos="1276"/>
        </w:tabs>
        <w:spacing w:before="120" w:after="0" w:line="240" w:lineRule="auto"/>
        <w:ind w:left="0" w:firstLine="709"/>
        <w:jc w:val="both"/>
        <w:rPr>
          <w:color w:val="auto"/>
        </w:rPr>
      </w:pPr>
      <w:r w:rsidRPr="00965CD5">
        <w:rPr>
          <w:color w:val="auto"/>
        </w:rPr>
        <w:t xml:space="preserve">Конкурсная работа оформляется в электронном виде в формате </w:t>
      </w:r>
      <w:proofErr w:type="spellStart"/>
      <w:r w:rsidRPr="00965CD5">
        <w:rPr>
          <w:color w:val="auto"/>
        </w:rPr>
        <w:t>Microsoft</w:t>
      </w:r>
      <w:proofErr w:type="spellEnd"/>
      <w:r w:rsidRPr="00965CD5">
        <w:rPr>
          <w:color w:val="auto"/>
        </w:rPr>
        <w:t xml:space="preserve"> </w:t>
      </w:r>
      <w:proofErr w:type="spellStart"/>
      <w:r w:rsidRPr="00965CD5">
        <w:rPr>
          <w:color w:val="auto"/>
        </w:rPr>
        <w:t>Word</w:t>
      </w:r>
      <w:proofErr w:type="spellEnd"/>
      <w:r w:rsidRPr="00965CD5">
        <w:rPr>
          <w:color w:val="auto"/>
        </w:rPr>
        <w:t xml:space="preserve">. Текст конкурсной работы набирается шрифтом </w:t>
      </w:r>
      <w:proofErr w:type="spellStart"/>
      <w:r w:rsidRPr="00965CD5">
        <w:rPr>
          <w:color w:val="auto"/>
        </w:rPr>
        <w:t>Times</w:t>
      </w:r>
      <w:proofErr w:type="spellEnd"/>
      <w:r w:rsidRPr="00965CD5">
        <w:rPr>
          <w:color w:val="auto"/>
        </w:rPr>
        <w:t xml:space="preserve"> </w:t>
      </w:r>
      <w:proofErr w:type="spellStart"/>
      <w:r w:rsidRPr="00965CD5">
        <w:rPr>
          <w:color w:val="auto"/>
        </w:rPr>
        <w:t>New</w:t>
      </w:r>
      <w:proofErr w:type="spellEnd"/>
      <w:r w:rsidRPr="00965CD5">
        <w:rPr>
          <w:color w:val="auto"/>
        </w:rPr>
        <w:t xml:space="preserve"> </w:t>
      </w:r>
      <w:proofErr w:type="spellStart"/>
      <w:r w:rsidRPr="00965CD5">
        <w:rPr>
          <w:color w:val="auto"/>
        </w:rPr>
        <w:t>Roman</w:t>
      </w:r>
      <w:proofErr w:type="spellEnd"/>
      <w:r w:rsidRPr="00965CD5">
        <w:rPr>
          <w:color w:val="auto"/>
        </w:rPr>
        <w:t xml:space="preserve">, размер шрифта </w:t>
      </w:r>
      <w:r w:rsidR="00E45968" w:rsidRPr="00C70E7B">
        <w:rPr>
          <w:color w:val="auto"/>
        </w:rPr>
        <w:t>–</w:t>
      </w:r>
      <w:r w:rsidRPr="00965CD5">
        <w:rPr>
          <w:color w:val="auto"/>
        </w:rPr>
        <w:t xml:space="preserve"> 14, межстрочный интервал </w:t>
      </w:r>
      <w:r w:rsidR="00E45968" w:rsidRPr="00C70E7B">
        <w:rPr>
          <w:color w:val="auto"/>
        </w:rPr>
        <w:t>–</w:t>
      </w:r>
      <w:r w:rsidRPr="00965CD5">
        <w:rPr>
          <w:color w:val="auto"/>
        </w:rPr>
        <w:t xml:space="preserve"> 1,5. Объем конкурсной работы не более 15 печатных страниц.</w:t>
      </w:r>
    </w:p>
    <w:p w:rsidR="00803A7B" w:rsidRPr="00965CD5" w:rsidRDefault="00803A7B" w:rsidP="00965CD5">
      <w:pPr>
        <w:tabs>
          <w:tab w:val="left" w:pos="1276"/>
        </w:tabs>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Визуальные изображения (рисунки, фотографии, схемы, графиками и т.п.), являются приложениями, оформляются отдельными файлами в цветном или черно-белом изображении, в формате *</w:t>
      </w:r>
      <w:r w:rsidRPr="00965CD5">
        <w:rPr>
          <w:rFonts w:ascii="Times New Roman" w:hAnsi="Times New Roman" w:cs="Times New Roman"/>
          <w:color w:val="auto"/>
          <w:sz w:val="24"/>
          <w:szCs w:val="24"/>
          <w:lang w:val="en-US"/>
        </w:rPr>
        <w:t>jpg</w:t>
      </w:r>
      <w:r w:rsidRPr="00965CD5">
        <w:rPr>
          <w:rFonts w:ascii="Times New Roman" w:hAnsi="Times New Roman" w:cs="Times New Roman"/>
          <w:color w:val="auto"/>
          <w:sz w:val="24"/>
          <w:szCs w:val="24"/>
        </w:rPr>
        <w:t>, *</w:t>
      </w:r>
      <w:proofErr w:type="spellStart"/>
      <w:r w:rsidRPr="00965CD5">
        <w:rPr>
          <w:rFonts w:ascii="Times New Roman" w:hAnsi="Times New Roman" w:cs="Times New Roman"/>
          <w:color w:val="auto"/>
          <w:sz w:val="24"/>
          <w:szCs w:val="24"/>
          <w:lang w:val="en-US"/>
        </w:rPr>
        <w:t>png</w:t>
      </w:r>
      <w:proofErr w:type="spellEnd"/>
      <w:r w:rsidRPr="00965CD5">
        <w:rPr>
          <w:rFonts w:ascii="Times New Roman" w:hAnsi="Times New Roman" w:cs="Times New Roman"/>
          <w:color w:val="auto"/>
          <w:sz w:val="24"/>
          <w:szCs w:val="24"/>
        </w:rPr>
        <w:t>, не входят в объем конкурсной работы, но не более 10 файлов.</w:t>
      </w:r>
    </w:p>
    <w:p w:rsidR="00803A7B" w:rsidRPr="00965CD5" w:rsidRDefault="00803A7B" w:rsidP="00D92BE4">
      <w:pPr>
        <w:numPr>
          <w:ilvl w:val="0"/>
          <w:numId w:val="6"/>
        </w:numPr>
        <w:tabs>
          <w:tab w:val="left" w:pos="1276"/>
        </w:tabs>
        <w:spacing w:before="120"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Предоставляя материал для Конкурса, автор дает своё согласие на публикацию, размещение Организатором Конкурса на официальном сайте МоНП,</w:t>
      </w:r>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 xml:space="preserve">на официальной странице МоНП в социальной сети «В Контакте» и </w:t>
      </w:r>
      <w:r w:rsidRPr="00965CD5">
        <w:rPr>
          <w:rFonts w:ascii="Times New Roman" w:eastAsia="Times New Roman" w:hAnsi="Times New Roman" w:cs="Times New Roman"/>
          <w:color w:val="auto"/>
          <w:sz w:val="24"/>
          <w:szCs w:val="24"/>
        </w:rPr>
        <w:t>в официальной группе</w:t>
      </w:r>
      <w:r w:rsidR="003F5EE7">
        <w:rPr>
          <w:rFonts w:ascii="Times New Roman" w:eastAsia="Times New Roman" w:hAnsi="Times New Roman" w:cs="Times New Roman"/>
          <w:color w:val="auto"/>
          <w:sz w:val="24"/>
          <w:szCs w:val="24"/>
        </w:rPr>
        <w:t xml:space="preserve"> </w:t>
      </w:r>
      <w:r w:rsidRPr="00965CD5">
        <w:rPr>
          <w:rFonts w:ascii="Times New Roman" w:eastAsia="Times New Roman" w:hAnsi="Times New Roman" w:cs="Times New Roman"/>
          <w:color w:val="auto"/>
          <w:sz w:val="24"/>
          <w:szCs w:val="24"/>
        </w:rPr>
        <w:t>МоНП в</w:t>
      </w:r>
      <w:r w:rsidR="001E1642">
        <w:rPr>
          <w:rFonts w:ascii="Times New Roman" w:eastAsia="Times New Roman" w:hAnsi="Times New Roman" w:cs="Times New Roman"/>
          <w:color w:val="auto"/>
          <w:sz w:val="24"/>
          <w:szCs w:val="24"/>
        </w:rPr>
        <w:t> </w:t>
      </w:r>
      <w:r w:rsidRPr="00965CD5">
        <w:rPr>
          <w:rFonts w:ascii="Times New Roman" w:eastAsia="Times New Roman" w:hAnsi="Times New Roman" w:cs="Times New Roman"/>
          <w:color w:val="auto"/>
          <w:sz w:val="24"/>
          <w:szCs w:val="24"/>
        </w:rPr>
        <w:t xml:space="preserve">мессенджере </w:t>
      </w:r>
      <w:r w:rsidRPr="00965CD5">
        <w:rPr>
          <w:rFonts w:ascii="Times New Roman" w:eastAsia="Times New Roman" w:hAnsi="Times New Roman" w:cs="Times New Roman"/>
          <w:color w:val="auto"/>
          <w:sz w:val="24"/>
          <w:szCs w:val="24"/>
          <w:lang w:val="en-US"/>
        </w:rPr>
        <w:t>Telegram</w:t>
      </w:r>
      <w:r w:rsidRPr="00965CD5">
        <w:rPr>
          <w:rFonts w:ascii="Times New Roman" w:eastAsia="Times New Roman" w:hAnsi="Times New Roman" w:cs="Times New Roman"/>
          <w:color w:val="auto"/>
          <w:sz w:val="24"/>
          <w:szCs w:val="24"/>
        </w:rPr>
        <w:t xml:space="preserve"> МоНП</w:t>
      </w:r>
      <w:r w:rsidR="003F5EE7">
        <w:rPr>
          <w:rFonts w:ascii="Times New Roman" w:eastAsia="Times New Roman" w:hAnsi="Times New Roman" w:cs="Times New Roman"/>
          <w:color w:val="auto"/>
          <w:sz w:val="24"/>
          <w:szCs w:val="24"/>
        </w:rPr>
        <w:t xml:space="preserve"> </w:t>
      </w:r>
      <w:r w:rsidRPr="00965CD5">
        <w:rPr>
          <w:rFonts w:ascii="Times New Roman" w:hAnsi="Times New Roman" w:cs="Times New Roman"/>
          <w:color w:val="auto"/>
          <w:sz w:val="24"/>
          <w:szCs w:val="24"/>
        </w:rPr>
        <w:t>данного материала.</w:t>
      </w:r>
    </w:p>
    <w:p w:rsidR="00803A7B" w:rsidRPr="00965CD5" w:rsidRDefault="00803A7B" w:rsidP="00D92BE4">
      <w:pPr>
        <w:numPr>
          <w:ilvl w:val="0"/>
          <w:numId w:val="6"/>
        </w:numPr>
        <w:tabs>
          <w:tab w:val="left" w:pos="1276"/>
        </w:tabs>
        <w:spacing w:before="120" w:line="240" w:lineRule="auto"/>
        <w:ind w:left="0"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Автор несет личную ответственность за оригинальность текста и достоверность данных.</w:t>
      </w:r>
    </w:p>
    <w:p w:rsidR="00D92BE4" w:rsidRPr="00965CD5" w:rsidRDefault="00D92BE4" w:rsidP="00D92BE4">
      <w:pPr>
        <w:pageBreakBefore/>
        <w:tabs>
          <w:tab w:val="left" w:pos="288"/>
          <w:tab w:val="left" w:pos="1276"/>
        </w:tabs>
        <w:spacing w:line="240" w:lineRule="auto"/>
        <w:ind w:firstLine="5103"/>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2</w:t>
      </w:r>
    </w:p>
    <w:p w:rsidR="00D92BE4" w:rsidRDefault="00D92BE4" w:rsidP="00D92BE4">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к </w:t>
      </w:r>
      <w:r>
        <w:rPr>
          <w:rFonts w:ascii="Times New Roman" w:hAnsi="Times New Roman" w:cs="Times New Roman"/>
          <w:color w:val="auto"/>
          <w:sz w:val="24"/>
          <w:szCs w:val="24"/>
        </w:rPr>
        <w:t>Положению о проведении Конкурса</w:t>
      </w:r>
    </w:p>
    <w:p w:rsidR="00D92BE4" w:rsidRDefault="00D92BE4" w:rsidP="00D92BE4">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на лучшее публицистическое</w:t>
      </w:r>
    </w:p>
    <w:p w:rsidR="00D92BE4" w:rsidRPr="00965CD5" w:rsidRDefault="00D92BE4" w:rsidP="00D92BE4">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произведение о нотариате</w:t>
      </w:r>
    </w:p>
    <w:p w:rsidR="00803A7B" w:rsidRDefault="00803A7B" w:rsidP="00D92BE4">
      <w:pPr>
        <w:tabs>
          <w:tab w:val="left" w:pos="288"/>
        </w:tabs>
        <w:spacing w:line="240" w:lineRule="auto"/>
        <w:ind w:firstLine="709"/>
        <w:jc w:val="right"/>
        <w:rPr>
          <w:rFonts w:ascii="Times New Roman" w:hAnsi="Times New Roman" w:cs="Times New Roman"/>
          <w:color w:val="auto"/>
          <w:sz w:val="24"/>
          <w:szCs w:val="24"/>
        </w:rPr>
      </w:pPr>
    </w:p>
    <w:p w:rsidR="00D92BE4" w:rsidRPr="00965CD5" w:rsidRDefault="00D92BE4" w:rsidP="00D92BE4">
      <w:pPr>
        <w:tabs>
          <w:tab w:val="left" w:pos="288"/>
        </w:tabs>
        <w:spacing w:line="240" w:lineRule="auto"/>
        <w:ind w:firstLine="709"/>
        <w:jc w:val="right"/>
        <w:rPr>
          <w:rFonts w:ascii="Times New Roman" w:hAnsi="Times New Roman" w:cs="Times New Roman"/>
          <w:color w:val="auto"/>
          <w:sz w:val="24"/>
          <w:szCs w:val="24"/>
        </w:rPr>
      </w:pPr>
    </w:p>
    <w:p w:rsidR="00803A7B" w:rsidRPr="00965CD5" w:rsidRDefault="00803A7B" w:rsidP="00965CD5">
      <w:pPr>
        <w:spacing w:line="240" w:lineRule="auto"/>
        <w:ind w:firstLine="709"/>
        <w:jc w:val="center"/>
        <w:rPr>
          <w:rFonts w:ascii="Times New Roman" w:hAnsi="Times New Roman" w:cs="Times New Roman"/>
          <w:b/>
          <w:bCs/>
          <w:color w:val="auto"/>
          <w:sz w:val="24"/>
          <w:szCs w:val="24"/>
        </w:rPr>
      </w:pPr>
      <w:r w:rsidRPr="00965CD5">
        <w:rPr>
          <w:rFonts w:ascii="Times New Roman" w:hAnsi="Times New Roman" w:cs="Times New Roman"/>
          <w:b/>
          <w:bCs/>
          <w:color w:val="auto"/>
          <w:sz w:val="24"/>
          <w:szCs w:val="24"/>
        </w:rPr>
        <w:t xml:space="preserve">Заявка участника Конкурса </w:t>
      </w:r>
    </w:p>
    <w:p w:rsidR="00803A7B" w:rsidRPr="00965CD5" w:rsidRDefault="00803A7B" w:rsidP="00965CD5">
      <w:pPr>
        <w:spacing w:line="240" w:lineRule="auto"/>
        <w:ind w:firstLine="709"/>
        <w:rPr>
          <w:rFonts w:ascii="Times New Roman" w:hAnsi="Times New Roman" w:cs="Times New Roman"/>
          <w:color w:val="auto"/>
          <w:sz w:val="24"/>
          <w:szCs w:val="24"/>
        </w:rPr>
      </w:pPr>
    </w:p>
    <w:tbl>
      <w:tblPr>
        <w:tblW w:w="9638" w:type="dxa"/>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3212"/>
        <w:gridCol w:w="6426"/>
      </w:tblGrid>
      <w:tr w:rsidR="00C86B6C" w:rsidRPr="00965CD5" w:rsidTr="00761328">
        <w:tc>
          <w:tcPr>
            <w:tcW w:w="3212" w:type="dxa"/>
            <w:tcBorders>
              <w:top w:val="single" w:sz="2" w:space="0" w:color="000001"/>
              <w:left w:val="single" w:sz="2" w:space="0" w:color="000001"/>
              <w:bottom w:val="single" w:sz="2" w:space="0" w:color="000001"/>
            </w:tcBorders>
            <w:shd w:val="clear" w:color="auto" w:fill="auto"/>
            <w:tcMar>
              <w:left w:w="42" w:type="dxa"/>
            </w:tcMar>
          </w:tcPr>
          <w:p w:rsidR="00803A7B" w:rsidRPr="00965CD5" w:rsidRDefault="00803A7B" w:rsidP="00D92BE4">
            <w:pPr>
              <w:pStyle w:val="a7"/>
              <w:rPr>
                <w:rFonts w:ascii="Times New Roman" w:hAnsi="Times New Roman" w:cs="Times New Roman"/>
                <w:color w:val="auto"/>
              </w:rPr>
            </w:pPr>
            <w:r w:rsidRPr="00965CD5">
              <w:rPr>
                <w:rFonts w:ascii="Times New Roman" w:hAnsi="Times New Roman" w:cs="Times New Roman"/>
                <w:color w:val="auto"/>
              </w:rPr>
              <w:t>Фамилия, имя, отчество (при наличии)</w:t>
            </w:r>
          </w:p>
        </w:tc>
        <w:tc>
          <w:tcPr>
            <w:tcW w:w="64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r w:rsidR="00C86B6C" w:rsidRPr="00965CD5" w:rsidTr="00761328">
        <w:tc>
          <w:tcPr>
            <w:tcW w:w="3212" w:type="dxa"/>
            <w:tcBorders>
              <w:top w:val="single" w:sz="2" w:space="0" w:color="000001"/>
              <w:left w:val="single" w:sz="2" w:space="0" w:color="000001"/>
              <w:bottom w:val="single" w:sz="2" w:space="0" w:color="000001"/>
            </w:tcBorders>
            <w:shd w:val="clear" w:color="auto" w:fill="auto"/>
            <w:tcMar>
              <w:left w:w="42" w:type="dxa"/>
            </w:tcMar>
          </w:tcPr>
          <w:p w:rsidR="00803A7B" w:rsidRPr="00965CD5" w:rsidRDefault="00803A7B" w:rsidP="00D92BE4">
            <w:pPr>
              <w:pStyle w:val="a7"/>
              <w:rPr>
                <w:rFonts w:ascii="Times New Roman" w:hAnsi="Times New Roman" w:cs="Times New Roman"/>
                <w:color w:val="auto"/>
              </w:rPr>
            </w:pPr>
            <w:r w:rsidRPr="00965CD5">
              <w:rPr>
                <w:rFonts w:ascii="Times New Roman" w:hAnsi="Times New Roman" w:cs="Times New Roman"/>
                <w:color w:val="auto"/>
              </w:rPr>
              <w:t xml:space="preserve">Место работы, место учебы, должность (если она есть) </w:t>
            </w:r>
          </w:p>
        </w:tc>
        <w:tc>
          <w:tcPr>
            <w:tcW w:w="64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r w:rsidR="00C86B6C" w:rsidRPr="00965CD5" w:rsidTr="00761328">
        <w:tc>
          <w:tcPr>
            <w:tcW w:w="3212" w:type="dxa"/>
            <w:tcBorders>
              <w:top w:val="single" w:sz="2" w:space="0" w:color="000001"/>
              <w:left w:val="single" w:sz="2" w:space="0" w:color="000001"/>
              <w:bottom w:val="single" w:sz="2" w:space="0" w:color="000001"/>
            </w:tcBorders>
            <w:shd w:val="clear" w:color="auto" w:fill="auto"/>
            <w:tcMar>
              <w:left w:w="42" w:type="dxa"/>
            </w:tcMar>
          </w:tcPr>
          <w:p w:rsidR="00803A7B" w:rsidRPr="00965CD5" w:rsidRDefault="00803A7B" w:rsidP="00D92BE4">
            <w:pPr>
              <w:tabs>
                <w:tab w:val="left" w:pos="288"/>
              </w:tabs>
              <w:spacing w:line="240" w:lineRule="auto"/>
              <w:rPr>
                <w:rFonts w:ascii="Times New Roman" w:hAnsi="Times New Roman" w:cs="Times New Roman"/>
                <w:color w:val="auto"/>
                <w:sz w:val="24"/>
                <w:szCs w:val="24"/>
              </w:rPr>
            </w:pPr>
            <w:r w:rsidRPr="00965CD5">
              <w:rPr>
                <w:rFonts w:ascii="Times New Roman" w:hAnsi="Times New Roman" w:cs="Times New Roman"/>
                <w:color w:val="auto"/>
                <w:sz w:val="24"/>
                <w:szCs w:val="24"/>
              </w:rPr>
              <w:t>Контактная информация автора (телефон, адрес электронной почты)</w:t>
            </w:r>
          </w:p>
        </w:tc>
        <w:tc>
          <w:tcPr>
            <w:tcW w:w="64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r w:rsidR="00C86B6C" w:rsidRPr="00965CD5" w:rsidTr="00761328">
        <w:tc>
          <w:tcPr>
            <w:tcW w:w="3212" w:type="dxa"/>
            <w:tcBorders>
              <w:top w:val="single" w:sz="2" w:space="0" w:color="000001"/>
              <w:left w:val="single" w:sz="2" w:space="0" w:color="000001"/>
              <w:bottom w:val="single" w:sz="2" w:space="0" w:color="000001"/>
            </w:tcBorders>
            <w:shd w:val="clear" w:color="auto" w:fill="auto"/>
            <w:tcMar>
              <w:left w:w="42" w:type="dxa"/>
            </w:tcMar>
          </w:tcPr>
          <w:p w:rsidR="00803A7B" w:rsidRPr="00965CD5" w:rsidRDefault="00803A7B" w:rsidP="00D92BE4">
            <w:pPr>
              <w:tabs>
                <w:tab w:val="left" w:pos="288"/>
              </w:tabs>
              <w:spacing w:line="240" w:lineRule="auto"/>
              <w:rPr>
                <w:rFonts w:ascii="Times New Roman" w:hAnsi="Times New Roman" w:cs="Times New Roman"/>
                <w:color w:val="auto"/>
                <w:sz w:val="24"/>
                <w:szCs w:val="24"/>
              </w:rPr>
            </w:pPr>
            <w:r w:rsidRPr="00965CD5">
              <w:rPr>
                <w:rFonts w:ascii="Times New Roman" w:hAnsi="Times New Roman" w:cs="Times New Roman"/>
                <w:color w:val="auto"/>
                <w:sz w:val="24"/>
                <w:szCs w:val="24"/>
              </w:rPr>
              <w:t>Номинация</w:t>
            </w:r>
          </w:p>
        </w:tc>
        <w:tc>
          <w:tcPr>
            <w:tcW w:w="64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r w:rsidR="00C86B6C" w:rsidRPr="00965CD5" w:rsidTr="00761328">
        <w:tc>
          <w:tcPr>
            <w:tcW w:w="3212" w:type="dxa"/>
            <w:tcBorders>
              <w:top w:val="single" w:sz="2" w:space="0" w:color="000001"/>
              <w:left w:val="single" w:sz="2" w:space="0" w:color="000001"/>
              <w:bottom w:val="single" w:sz="2" w:space="0" w:color="000001"/>
            </w:tcBorders>
            <w:shd w:val="clear" w:color="auto" w:fill="auto"/>
            <w:tcMar>
              <w:left w:w="42" w:type="dxa"/>
            </w:tcMar>
          </w:tcPr>
          <w:p w:rsidR="00803A7B" w:rsidRPr="00965CD5" w:rsidRDefault="00803A7B" w:rsidP="00D92BE4">
            <w:pPr>
              <w:pStyle w:val="a7"/>
              <w:rPr>
                <w:rFonts w:ascii="Times New Roman" w:hAnsi="Times New Roman" w:cs="Times New Roman"/>
                <w:color w:val="auto"/>
              </w:rPr>
            </w:pPr>
            <w:r w:rsidRPr="00965CD5">
              <w:rPr>
                <w:rFonts w:ascii="Times New Roman" w:hAnsi="Times New Roman" w:cs="Times New Roman"/>
                <w:color w:val="auto"/>
              </w:rPr>
              <w:t>Название Конкурсной работы</w:t>
            </w:r>
          </w:p>
        </w:tc>
        <w:tc>
          <w:tcPr>
            <w:tcW w:w="64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r w:rsidR="00C86B6C" w:rsidRPr="00965CD5" w:rsidTr="00761328">
        <w:tc>
          <w:tcPr>
            <w:tcW w:w="3212" w:type="dxa"/>
            <w:tcBorders>
              <w:left w:val="single" w:sz="2" w:space="0" w:color="000001"/>
            </w:tcBorders>
            <w:shd w:val="clear" w:color="auto" w:fill="auto"/>
            <w:tcMar>
              <w:left w:w="42" w:type="dxa"/>
            </w:tcMar>
          </w:tcPr>
          <w:p w:rsidR="00803A7B" w:rsidRPr="00965CD5" w:rsidRDefault="00803A7B" w:rsidP="00D92BE4">
            <w:pPr>
              <w:pStyle w:val="a7"/>
              <w:rPr>
                <w:rFonts w:ascii="Times New Roman" w:hAnsi="Times New Roman" w:cs="Times New Roman"/>
                <w:color w:val="auto"/>
              </w:rPr>
            </w:pPr>
            <w:r w:rsidRPr="00965CD5">
              <w:rPr>
                <w:rFonts w:ascii="Times New Roman" w:hAnsi="Times New Roman" w:cs="Times New Roman"/>
                <w:color w:val="auto"/>
              </w:rPr>
              <w:t>Жанр</w:t>
            </w:r>
          </w:p>
        </w:tc>
        <w:tc>
          <w:tcPr>
            <w:tcW w:w="6426" w:type="dxa"/>
            <w:tcBorders>
              <w:left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r w:rsidR="00803A7B" w:rsidRPr="00965CD5" w:rsidTr="00761328">
        <w:tc>
          <w:tcPr>
            <w:tcW w:w="3212" w:type="dxa"/>
            <w:tcBorders>
              <w:left w:val="single" w:sz="2" w:space="0" w:color="000001"/>
            </w:tcBorders>
            <w:shd w:val="clear" w:color="auto" w:fill="auto"/>
            <w:tcMar>
              <w:left w:w="42" w:type="dxa"/>
            </w:tcMar>
          </w:tcPr>
          <w:p w:rsidR="00803A7B" w:rsidRPr="00965CD5" w:rsidRDefault="00803A7B" w:rsidP="00D92BE4">
            <w:pPr>
              <w:pStyle w:val="a7"/>
              <w:rPr>
                <w:rFonts w:ascii="Times New Roman" w:hAnsi="Times New Roman" w:cs="Times New Roman"/>
                <w:color w:val="auto"/>
              </w:rPr>
            </w:pPr>
            <w:r w:rsidRPr="00965CD5">
              <w:rPr>
                <w:rFonts w:ascii="Times New Roman" w:hAnsi="Times New Roman" w:cs="Times New Roman"/>
                <w:color w:val="auto"/>
              </w:rPr>
              <w:t>Количество страниц работы, количество страниц приложений (при наличии)</w:t>
            </w:r>
          </w:p>
        </w:tc>
        <w:tc>
          <w:tcPr>
            <w:tcW w:w="6426" w:type="dxa"/>
            <w:tcBorders>
              <w:left w:val="single" w:sz="2" w:space="0" w:color="000001"/>
              <w:right w:val="single" w:sz="2" w:space="0" w:color="000001"/>
            </w:tcBorders>
            <w:shd w:val="clear" w:color="auto" w:fill="auto"/>
            <w:tcMar>
              <w:left w:w="42" w:type="dxa"/>
            </w:tcMar>
          </w:tcPr>
          <w:p w:rsidR="00803A7B" w:rsidRPr="00965CD5" w:rsidRDefault="00803A7B" w:rsidP="00965CD5">
            <w:pPr>
              <w:pStyle w:val="a7"/>
              <w:ind w:firstLine="709"/>
              <w:rPr>
                <w:rFonts w:ascii="Times New Roman" w:hAnsi="Times New Roman" w:cs="Times New Roman"/>
                <w:color w:val="auto"/>
              </w:rPr>
            </w:pPr>
          </w:p>
        </w:tc>
      </w:tr>
    </w:tbl>
    <w:p w:rsidR="00D92BE4" w:rsidRPr="00965CD5" w:rsidRDefault="00D92BE4" w:rsidP="00D92BE4">
      <w:pPr>
        <w:pageBreakBefore/>
        <w:tabs>
          <w:tab w:val="left" w:pos="288"/>
          <w:tab w:val="left" w:pos="1276"/>
        </w:tabs>
        <w:spacing w:line="240" w:lineRule="auto"/>
        <w:ind w:firstLine="5103"/>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3</w:t>
      </w:r>
    </w:p>
    <w:p w:rsidR="00D92BE4" w:rsidRDefault="00D92BE4" w:rsidP="00D92BE4">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к </w:t>
      </w:r>
      <w:r>
        <w:rPr>
          <w:rFonts w:ascii="Times New Roman" w:hAnsi="Times New Roman" w:cs="Times New Roman"/>
          <w:color w:val="auto"/>
          <w:sz w:val="24"/>
          <w:szCs w:val="24"/>
        </w:rPr>
        <w:t>Положению о проведении Конкурса</w:t>
      </w:r>
    </w:p>
    <w:p w:rsidR="00D92BE4" w:rsidRDefault="00D92BE4" w:rsidP="00D92BE4">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на лучшее публицистическое</w:t>
      </w:r>
    </w:p>
    <w:p w:rsidR="00D92BE4" w:rsidRPr="00965CD5" w:rsidRDefault="00D92BE4" w:rsidP="00D92BE4">
      <w:pPr>
        <w:tabs>
          <w:tab w:val="left" w:pos="288"/>
        </w:tabs>
        <w:spacing w:line="240" w:lineRule="auto"/>
        <w:ind w:firstLine="5103"/>
        <w:jc w:val="center"/>
        <w:rPr>
          <w:rFonts w:ascii="Times New Roman" w:hAnsi="Times New Roman" w:cs="Times New Roman"/>
          <w:color w:val="auto"/>
          <w:sz w:val="24"/>
          <w:szCs w:val="24"/>
        </w:rPr>
      </w:pPr>
      <w:r w:rsidRPr="00965CD5">
        <w:rPr>
          <w:rFonts w:ascii="Times New Roman" w:hAnsi="Times New Roman" w:cs="Times New Roman"/>
          <w:color w:val="auto"/>
          <w:sz w:val="24"/>
          <w:szCs w:val="24"/>
        </w:rPr>
        <w:t>произведение о нотариате</w:t>
      </w:r>
    </w:p>
    <w:p w:rsidR="00803A7B" w:rsidRPr="00965CD5" w:rsidRDefault="00803A7B" w:rsidP="00965CD5">
      <w:pPr>
        <w:spacing w:line="240" w:lineRule="auto"/>
        <w:ind w:firstLine="709"/>
        <w:jc w:val="center"/>
        <w:rPr>
          <w:rFonts w:ascii="Times New Roman" w:hAnsi="Times New Roman" w:cs="Times New Roman"/>
          <w:color w:val="auto"/>
          <w:sz w:val="24"/>
          <w:szCs w:val="24"/>
        </w:rPr>
      </w:pPr>
    </w:p>
    <w:p w:rsidR="00803A7B" w:rsidRPr="00965CD5" w:rsidRDefault="00803A7B" w:rsidP="00965CD5">
      <w:pPr>
        <w:spacing w:line="240" w:lineRule="auto"/>
        <w:ind w:firstLine="709"/>
        <w:jc w:val="center"/>
        <w:rPr>
          <w:rFonts w:ascii="Times New Roman" w:hAnsi="Times New Roman" w:cs="Times New Roman"/>
          <w:color w:val="auto"/>
          <w:sz w:val="24"/>
          <w:szCs w:val="24"/>
        </w:rPr>
      </w:pPr>
    </w:p>
    <w:p w:rsidR="00E45968" w:rsidRPr="00E45968" w:rsidRDefault="00803A7B" w:rsidP="00E45968">
      <w:pPr>
        <w:spacing w:line="240" w:lineRule="auto"/>
        <w:jc w:val="center"/>
        <w:rPr>
          <w:rFonts w:ascii="Times New Roman" w:hAnsi="Times New Roman" w:cs="Times New Roman"/>
          <w:b/>
          <w:color w:val="auto"/>
          <w:sz w:val="24"/>
          <w:szCs w:val="24"/>
        </w:rPr>
      </w:pPr>
      <w:r w:rsidRPr="00E45968">
        <w:rPr>
          <w:rFonts w:ascii="Times New Roman" w:hAnsi="Times New Roman" w:cs="Times New Roman"/>
          <w:b/>
          <w:color w:val="auto"/>
          <w:sz w:val="24"/>
          <w:szCs w:val="24"/>
        </w:rPr>
        <w:t xml:space="preserve">СОГЛАСИЕ </w:t>
      </w:r>
    </w:p>
    <w:p w:rsidR="00803A7B" w:rsidRPr="00E45968" w:rsidRDefault="00803A7B" w:rsidP="00E45968">
      <w:pPr>
        <w:spacing w:line="240" w:lineRule="auto"/>
        <w:jc w:val="center"/>
        <w:rPr>
          <w:rFonts w:ascii="Times New Roman" w:hAnsi="Times New Roman" w:cs="Times New Roman"/>
          <w:b/>
          <w:color w:val="auto"/>
          <w:sz w:val="24"/>
          <w:szCs w:val="24"/>
        </w:rPr>
      </w:pPr>
      <w:r w:rsidRPr="00E45968">
        <w:rPr>
          <w:rFonts w:ascii="Times New Roman" w:hAnsi="Times New Roman" w:cs="Times New Roman"/>
          <w:b/>
          <w:color w:val="auto"/>
          <w:sz w:val="24"/>
          <w:szCs w:val="24"/>
        </w:rPr>
        <w:t xml:space="preserve">НА ОБРАБОТКУ ПЕРСОНАЛЬНЫХ ДАННЫХ </w:t>
      </w:r>
    </w:p>
    <w:p w:rsidR="00D92BE4" w:rsidRPr="00965CD5" w:rsidRDefault="00D92BE4" w:rsidP="00965CD5">
      <w:pPr>
        <w:spacing w:line="240" w:lineRule="auto"/>
        <w:ind w:firstLine="709"/>
        <w:jc w:val="center"/>
        <w:rPr>
          <w:rFonts w:ascii="Times New Roman" w:hAnsi="Times New Roman" w:cs="Times New Roman"/>
          <w:color w:val="auto"/>
          <w:sz w:val="24"/>
          <w:szCs w:val="24"/>
        </w:rPr>
      </w:pPr>
    </w:p>
    <w:p w:rsidR="00803A7B" w:rsidRPr="00965CD5" w:rsidRDefault="00803A7B" w:rsidP="00965CD5">
      <w:pPr>
        <w:spacing w:line="240" w:lineRule="auto"/>
        <w:ind w:firstLine="709"/>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Я, _____________________________________, (ФИО) паспорт </w:t>
      </w:r>
      <w:r w:rsidR="00D92BE4">
        <w:rPr>
          <w:rFonts w:ascii="Times New Roman" w:hAnsi="Times New Roman" w:cs="Times New Roman"/>
          <w:color w:val="auto"/>
          <w:sz w:val="24"/>
          <w:szCs w:val="24"/>
        </w:rPr>
        <w:t>серии</w:t>
      </w:r>
      <w:r w:rsidRPr="00965CD5">
        <w:rPr>
          <w:rFonts w:ascii="Times New Roman" w:hAnsi="Times New Roman" w:cs="Times New Roman"/>
          <w:color w:val="auto"/>
          <w:sz w:val="24"/>
          <w:szCs w:val="24"/>
        </w:rPr>
        <w:t>_____</w:t>
      </w:r>
      <w:r w:rsidR="00D92BE4">
        <w:rPr>
          <w:rFonts w:ascii="Times New Roman" w:hAnsi="Times New Roman" w:cs="Times New Roman"/>
          <w:color w:val="auto"/>
          <w:sz w:val="24"/>
          <w:szCs w:val="24"/>
        </w:rPr>
        <w:t xml:space="preserve"> № _</w:t>
      </w:r>
      <w:r w:rsidRPr="00965CD5">
        <w:rPr>
          <w:rFonts w:ascii="Times New Roman" w:hAnsi="Times New Roman" w:cs="Times New Roman"/>
          <w:color w:val="auto"/>
          <w:sz w:val="24"/>
          <w:szCs w:val="24"/>
        </w:rPr>
        <w:t xml:space="preserve">______ выдан </w:t>
      </w:r>
      <w:r w:rsidR="00D92BE4">
        <w:rPr>
          <w:rFonts w:ascii="Times New Roman" w:hAnsi="Times New Roman" w:cs="Times New Roman"/>
          <w:color w:val="auto"/>
          <w:sz w:val="24"/>
          <w:szCs w:val="24"/>
        </w:rPr>
        <w:t xml:space="preserve">«___» ____________202__ г. </w:t>
      </w:r>
      <w:r w:rsidRPr="00965CD5">
        <w:rPr>
          <w:rFonts w:ascii="Times New Roman" w:hAnsi="Times New Roman" w:cs="Times New Roman"/>
          <w:color w:val="auto"/>
          <w:sz w:val="24"/>
          <w:szCs w:val="24"/>
        </w:rPr>
        <w:t>________</w:t>
      </w:r>
      <w:r w:rsidR="00D92BE4">
        <w:rPr>
          <w:rFonts w:ascii="Times New Roman" w:hAnsi="Times New Roman" w:cs="Times New Roman"/>
          <w:color w:val="auto"/>
          <w:sz w:val="24"/>
          <w:szCs w:val="24"/>
        </w:rPr>
        <w:t>________________</w:t>
      </w:r>
      <w:r w:rsidRPr="00965CD5">
        <w:rPr>
          <w:rFonts w:ascii="Times New Roman" w:hAnsi="Times New Roman" w:cs="Times New Roman"/>
          <w:color w:val="auto"/>
          <w:sz w:val="24"/>
          <w:szCs w:val="24"/>
        </w:rPr>
        <w:t>_________________________, адрес регистрации: __________________________________,</w:t>
      </w:r>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 xml:space="preserve">даю свое согласие на обработку </w:t>
      </w:r>
      <w:proofErr w:type="gramStart"/>
      <w:r w:rsidRPr="00965CD5">
        <w:rPr>
          <w:rFonts w:ascii="Times New Roman" w:hAnsi="Times New Roman" w:cs="Times New Roman"/>
          <w:color w:val="auto"/>
          <w:sz w:val="24"/>
          <w:szCs w:val="24"/>
        </w:rPr>
        <w:t>в</w:t>
      </w:r>
      <w:proofErr w:type="gramEnd"/>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__________________________________________</w:t>
      </w:r>
    </w:p>
    <w:p w:rsidR="00803A7B" w:rsidRPr="00D92BE4" w:rsidRDefault="00803A7B" w:rsidP="00965CD5">
      <w:pPr>
        <w:spacing w:line="240" w:lineRule="auto"/>
        <w:ind w:firstLine="709"/>
        <w:rPr>
          <w:rFonts w:ascii="Times New Roman" w:hAnsi="Times New Roman" w:cs="Times New Roman"/>
          <w:i/>
          <w:color w:val="auto"/>
          <w:sz w:val="20"/>
          <w:szCs w:val="20"/>
        </w:rPr>
      </w:pPr>
      <w:r w:rsidRPr="00D92BE4">
        <w:rPr>
          <w:rFonts w:ascii="Times New Roman" w:hAnsi="Times New Roman" w:cs="Times New Roman"/>
          <w:i/>
          <w:color w:val="auto"/>
          <w:sz w:val="20"/>
          <w:szCs w:val="20"/>
        </w:rPr>
        <w:tab/>
        <w:t>(наименование организации)</w:t>
      </w:r>
    </w:p>
    <w:p w:rsidR="00803A7B" w:rsidRPr="00965CD5" w:rsidRDefault="00803A7B" w:rsidP="003F5EE7">
      <w:pPr>
        <w:spacing w:line="240" w:lineRule="auto"/>
        <w:jc w:val="both"/>
        <w:rPr>
          <w:rFonts w:ascii="Times New Roman" w:hAnsi="Times New Roman" w:cs="Times New Roman"/>
          <w:color w:val="auto"/>
          <w:sz w:val="24"/>
          <w:szCs w:val="24"/>
        </w:rPr>
      </w:pPr>
      <w:proofErr w:type="gramStart"/>
      <w:r w:rsidRPr="00965CD5">
        <w:rPr>
          <w:rFonts w:ascii="Times New Roman" w:hAnsi="Times New Roman" w:cs="Times New Roman"/>
          <w:color w:val="auto"/>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адрес, телефон, адрес телефонной почты</w:t>
      </w:r>
      <w:proofErr w:type="gramEnd"/>
    </w:p>
    <w:p w:rsidR="00803A7B" w:rsidRPr="00965CD5" w:rsidRDefault="00803A7B" w:rsidP="00965CD5">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Я даю согласие на использование персональных данных в целях участия в конкурсе, а также на хранение данных об этих результатах на электронных носителях.</w:t>
      </w:r>
    </w:p>
    <w:p w:rsidR="00803A7B" w:rsidRPr="00965CD5" w:rsidRDefault="00803A7B" w:rsidP="00965CD5">
      <w:pPr>
        <w:spacing w:line="240" w:lineRule="auto"/>
        <w:ind w:firstLine="709"/>
        <w:jc w:val="both"/>
        <w:rPr>
          <w:rFonts w:ascii="Times New Roman" w:hAnsi="Times New Roman" w:cs="Times New Roman"/>
          <w:color w:val="auto"/>
          <w:sz w:val="24"/>
          <w:szCs w:val="24"/>
        </w:rPr>
      </w:pPr>
      <w:proofErr w:type="gramStart"/>
      <w:r w:rsidRPr="00965CD5">
        <w:rPr>
          <w:rFonts w:ascii="Times New Roman" w:hAnsi="Times New Roman" w:cs="Times New Roman"/>
          <w:color w:val="auto"/>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92BE4" w:rsidRDefault="00803A7B" w:rsidP="00D92BE4">
      <w:pPr>
        <w:spacing w:line="240" w:lineRule="auto"/>
        <w:ind w:left="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Я проинформирован, что ______________</w:t>
      </w:r>
      <w:r w:rsidR="00D92BE4">
        <w:rPr>
          <w:rFonts w:ascii="Times New Roman" w:hAnsi="Times New Roman" w:cs="Times New Roman"/>
          <w:color w:val="auto"/>
          <w:sz w:val="24"/>
          <w:szCs w:val="24"/>
        </w:rPr>
        <w:t>______</w:t>
      </w:r>
      <w:r w:rsidRPr="00965CD5">
        <w:rPr>
          <w:rFonts w:ascii="Times New Roman" w:hAnsi="Times New Roman" w:cs="Times New Roman"/>
          <w:color w:val="auto"/>
          <w:sz w:val="24"/>
          <w:szCs w:val="24"/>
        </w:rPr>
        <w:t>_____________________ гарантирует</w:t>
      </w:r>
    </w:p>
    <w:p w:rsidR="00803A7B" w:rsidRPr="00D92BE4" w:rsidRDefault="00803A7B" w:rsidP="00D92BE4">
      <w:pPr>
        <w:spacing w:line="240" w:lineRule="auto"/>
        <w:ind w:left="3541" w:firstLine="707"/>
        <w:jc w:val="both"/>
        <w:rPr>
          <w:rFonts w:ascii="Times New Roman" w:hAnsi="Times New Roman" w:cs="Times New Roman"/>
          <w:i/>
          <w:color w:val="auto"/>
          <w:sz w:val="20"/>
          <w:szCs w:val="20"/>
        </w:rPr>
      </w:pPr>
      <w:r w:rsidRPr="00D92BE4">
        <w:rPr>
          <w:rFonts w:ascii="Times New Roman" w:hAnsi="Times New Roman" w:cs="Times New Roman"/>
          <w:i/>
          <w:color w:val="auto"/>
          <w:sz w:val="20"/>
          <w:szCs w:val="20"/>
        </w:rPr>
        <w:t>(наименование организации)</w:t>
      </w:r>
    </w:p>
    <w:p w:rsidR="00803A7B" w:rsidRPr="00965CD5" w:rsidRDefault="00803A7B" w:rsidP="003F5EE7">
      <w:pPr>
        <w:spacing w:line="240" w:lineRule="auto"/>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3A7B" w:rsidRPr="00965CD5" w:rsidRDefault="00803A7B" w:rsidP="00D92BE4">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Данное согласие действует до достижения целей обработки персональных данных или в течение срока хранения информации.</w:t>
      </w:r>
    </w:p>
    <w:p w:rsidR="00803A7B" w:rsidRPr="00965CD5" w:rsidRDefault="00803A7B" w:rsidP="00D92BE4">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Данное согласие может быть отозвано в любой момент по моему</w:t>
      </w:r>
      <w:r w:rsidR="003F5EE7">
        <w:rPr>
          <w:rFonts w:ascii="Times New Roman" w:hAnsi="Times New Roman" w:cs="Times New Roman"/>
          <w:color w:val="auto"/>
          <w:sz w:val="24"/>
          <w:szCs w:val="24"/>
        </w:rPr>
        <w:t xml:space="preserve"> </w:t>
      </w:r>
      <w:r w:rsidRPr="00965CD5">
        <w:rPr>
          <w:rFonts w:ascii="Times New Roman" w:hAnsi="Times New Roman" w:cs="Times New Roman"/>
          <w:color w:val="auto"/>
          <w:sz w:val="24"/>
          <w:szCs w:val="24"/>
        </w:rPr>
        <w:t>письменному заявлению.</w:t>
      </w:r>
    </w:p>
    <w:p w:rsidR="00803A7B" w:rsidRDefault="00803A7B" w:rsidP="00D92BE4">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Я подтверждаю, что, давая такое согласие, я действую по собственной воле и в своих интересах.</w:t>
      </w:r>
    </w:p>
    <w:p w:rsidR="00D92BE4" w:rsidRDefault="00D92BE4" w:rsidP="00D92BE4">
      <w:pPr>
        <w:spacing w:line="240" w:lineRule="auto"/>
        <w:ind w:firstLine="709"/>
        <w:jc w:val="both"/>
        <w:rPr>
          <w:rFonts w:ascii="Times New Roman" w:hAnsi="Times New Roman" w:cs="Times New Roman"/>
          <w:color w:val="auto"/>
          <w:sz w:val="24"/>
          <w:szCs w:val="24"/>
        </w:rPr>
      </w:pPr>
    </w:p>
    <w:p w:rsidR="00D92BE4" w:rsidRPr="00965CD5" w:rsidRDefault="00D92BE4" w:rsidP="00D92BE4">
      <w:pPr>
        <w:spacing w:line="240" w:lineRule="auto"/>
        <w:ind w:firstLine="709"/>
        <w:jc w:val="both"/>
        <w:rPr>
          <w:rFonts w:ascii="Times New Roman" w:hAnsi="Times New Roman" w:cs="Times New Roman"/>
          <w:color w:val="auto"/>
          <w:sz w:val="24"/>
          <w:szCs w:val="24"/>
        </w:rPr>
      </w:pPr>
    </w:p>
    <w:p w:rsidR="00803A7B" w:rsidRPr="00965CD5" w:rsidRDefault="00D92BE4" w:rsidP="00D92BE4">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803A7B" w:rsidRPr="00965CD5">
        <w:rPr>
          <w:rFonts w:ascii="Times New Roman" w:hAnsi="Times New Roman" w:cs="Times New Roman"/>
          <w:color w:val="auto"/>
          <w:sz w:val="24"/>
          <w:szCs w:val="24"/>
        </w:rPr>
        <w:t>____</w:t>
      </w:r>
      <w:r>
        <w:rPr>
          <w:rFonts w:ascii="Times New Roman" w:hAnsi="Times New Roman" w:cs="Times New Roman"/>
          <w:color w:val="auto"/>
          <w:sz w:val="24"/>
          <w:szCs w:val="24"/>
        </w:rPr>
        <w:t>»</w:t>
      </w:r>
      <w:r w:rsidR="00803A7B" w:rsidRPr="00965CD5">
        <w:rPr>
          <w:rFonts w:ascii="Times New Roman" w:hAnsi="Times New Roman" w:cs="Times New Roman"/>
          <w:color w:val="auto"/>
          <w:sz w:val="24"/>
          <w:szCs w:val="24"/>
        </w:rPr>
        <w:t xml:space="preserve"> ___________ 202__г.</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803A7B" w:rsidRPr="00965CD5">
        <w:rPr>
          <w:rFonts w:ascii="Times New Roman" w:hAnsi="Times New Roman" w:cs="Times New Roman"/>
          <w:color w:val="auto"/>
          <w:sz w:val="24"/>
          <w:szCs w:val="24"/>
        </w:rPr>
        <w:t>_____________ /___________</w:t>
      </w:r>
      <w:r>
        <w:rPr>
          <w:rFonts w:ascii="Times New Roman" w:hAnsi="Times New Roman" w:cs="Times New Roman"/>
          <w:color w:val="auto"/>
          <w:sz w:val="24"/>
          <w:szCs w:val="24"/>
        </w:rPr>
        <w:t>_____</w:t>
      </w:r>
      <w:r w:rsidR="00803A7B" w:rsidRPr="00965CD5">
        <w:rPr>
          <w:rFonts w:ascii="Times New Roman" w:hAnsi="Times New Roman" w:cs="Times New Roman"/>
          <w:color w:val="auto"/>
          <w:sz w:val="24"/>
          <w:szCs w:val="24"/>
        </w:rPr>
        <w:t>__/</w:t>
      </w:r>
    </w:p>
    <w:p w:rsidR="00803A7B" w:rsidRPr="00D92BE4" w:rsidRDefault="00803A7B" w:rsidP="003F5EE7">
      <w:pPr>
        <w:tabs>
          <w:tab w:val="left" w:pos="7513"/>
        </w:tabs>
        <w:spacing w:line="240" w:lineRule="auto"/>
        <w:ind w:left="5663" w:firstLine="291"/>
        <w:rPr>
          <w:rFonts w:ascii="Times New Roman" w:hAnsi="Times New Roman" w:cs="Times New Roman"/>
          <w:i/>
          <w:color w:val="auto"/>
          <w:sz w:val="20"/>
          <w:szCs w:val="20"/>
        </w:rPr>
      </w:pPr>
      <w:bookmarkStart w:id="1" w:name="__DdeLink__3161_1446164643"/>
      <w:bookmarkEnd w:id="1"/>
      <w:r w:rsidRPr="00D92BE4">
        <w:rPr>
          <w:rFonts w:ascii="Times New Roman" w:hAnsi="Times New Roman" w:cs="Times New Roman"/>
          <w:i/>
          <w:color w:val="auto"/>
          <w:sz w:val="20"/>
          <w:szCs w:val="20"/>
        </w:rPr>
        <w:t>Подпись</w:t>
      </w:r>
      <w:r w:rsidR="003F5EE7">
        <w:rPr>
          <w:rFonts w:ascii="Times New Roman" w:hAnsi="Times New Roman" w:cs="Times New Roman"/>
          <w:i/>
          <w:color w:val="auto"/>
          <w:sz w:val="20"/>
          <w:szCs w:val="20"/>
        </w:rPr>
        <w:tab/>
      </w:r>
      <w:r w:rsidRPr="00D92BE4">
        <w:rPr>
          <w:rFonts w:ascii="Times New Roman" w:hAnsi="Times New Roman" w:cs="Times New Roman"/>
          <w:i/>
          <w:color w:val="auto"/>
          <w:sz w:val="20"/>
          <w:szCs w:val="20"/>
        </w:rPr>
        <w:t>Расшифровка подписи</w:t>
      </w:r>
    </w:p>
    <w:p w:rsidR="00803A7B" w:rsidRPr="00965CD5" w:rsidRDefault="00803A7B" w:rsidP="00965CD5">
      <w:pPr>
        <w:spacing w:line="240" w:lineRule="auto"/>
        <w:ind w:firstLine="709"/>
        <w:rPr>
          <w:rFonts w:ascii="Times New Roman" w:hAnsi="Times New Roman" w:cs="Times New Roman"/>
          <w:color w:val="auto"/>
          <w:sz w:val="24"/>
          <w:szCs w:val="24"/>
        </w:rPr>
      </w:pPr>
    </w:p>
    <w:p w:rsidR="001E1642" w:rsidRDefault="001E1642" w:rsidP="007C3D7E">
      <w:pPr>
        <w:spacing w:line="240" w:lineRule="auto"/>
        <w:ind w:firstLine="709"/>
        <w:jc w:val="both"/>
        <w:rPr>
          <w:rFonts w:ascii="Times New Roman" w:hAnsi="Times New Roman" w:cs="Times New Roman"/>
          <w:color w:val="auto"/>
          <w:sz w:val="24"/>
          <w:szCs w:val="24"/>
        </w:rPr>
      </w:pPr>
    </w:p>
    <w:p w:rsidR="00803A7B" w:rsidRPr="00965CD5" w:rsidRDefault="00803A7B" w:rsidP="007C3D7E">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Направляя на конкурс данную работу, я, _______________________________________, подтверждаю, что представленная работа является оригинальной, сделанной мной.</w:t>
      </w:r>
    </w:p>
    <w:p w:rsidR="00803A7B" w:rsidRPr="00965CD5" w:rsidRDefault="00803A7B" w:rsidP="007C3D7E">
      <w:pPr>
        <w:spacing w:line="240" w:lineRule="auto"/>
        <w:ind w:firstLine="709"/>
        <w:jc w:val="both"/>
        <w:rPr>
          <w:rFonts w:ascii="Times New Roman" w:hAnsi="Times New Roman" w:cs="Times New Roman"/>
          <w:color w:val="auto"/>
          <w:sz w:val="24"/>
          <w:szCs w:val="24"/>
        </w:rPr>
      </w:pPr>
      <w:proofErr w:type="gramStart"/>
      <w:r w:rsidRPr="00965CD5">
        <w:rPr>
          <w:rFonts w:ascii="Times New Roman" w:hAnsi="Times New Roman" w:cs="Times New Roman"/>
          <w:color w:val="auto"/>
          <w:sz w:val="24"/>
          <w:szCs w:val="24"/>
        </w:rPr>
        <w:t>Согласен</w:t>
      </w:r>
      <w:proofErr w:type="gramEnd"/>
      <w:r w:rsidRPr="00965CD5">
        <w:rPr>
          <w:rFonts w:ascii="Times New Roman" w:hAnsi="Times New Roman" w:cs="Times New Roman"/>
          <w:color w:val="auto"/>
          <w:sz w:val="24"/>
          <w:szCs w:val="24"/>
        </w:rPr>
        <w:t xml:space="preserve"> с безвозмездной передачей эксклюзивных прав на мою с целью использования во всех случаях, оговоренных в положении о Конкурсе.</w:t>
      </w:r>
    </w:p>
    <w:p w:rsidR="00803A7B" w:rsidRPr="00965CD5" w:rsidRDefault="00803A7B" w:rsidP="007C3D7E">
      <w:pPr>
        <w:spacing w:line="240" w:lineRule="auto"/>
        <w:ind w:firstLine="709"/>
        <w:jc w:val="both"/>
        <w:rPr>
          <w:rFonts w:ascii="Times New Roman" w:hAnsi="Times New Roman" w:cs="Times New Roman"/>
          <w:color w:val="auto"/>
          <w:sz w:val="24"/>
          <w:szCs w:val="24"/>
        </w:rPr>
      </w:pPr>
      <w:r w:rsidRPr="00965CD5">
        <w:rPr>
          <w:rFonts w:ascii="Times New Roman" w:hAnsi="Times New Roman" w:cs="Times New Roman"/>
          <w:color w:val="auto"/>
          <w:sz w:val="24"/>
          <w:szCs w:val="24"/>
        </w:rPr>
        <w:t xml:space="preserve">С </w:t>
      </w:r>
      <w:r w:rsidR="007C3D7E">
        <w:rPr>
          <w:rFonts w:ascii="Times New Roman" w:hAnsi="Times New Roman" w:cs="Times New Roman"/>
          <w:color w:val="auto"/>
          <w:sz w:val="24"/>
          <w:szCs w:val="24"/>
        </w:rPr>
        <w:t>П</w:t>
      </w:r>
      <w:r w:rsidRPr="00965CD5">
        <w:rPr>
          <w:rFonts w:ascii="Times New Roman" w:hAnsi="Times New Roman" w:cs="Times New Roman"/>
          <w:color w:val="auto"/>
          <w:sz w:val="24"/>
          <w:szCs w:val="24"/>
        </w:rPr>
        <w:t>оложением о Конкурсе и условиями его проведения ознакомлен и согласен.</w:t>
      </w:r>
    </w:p>
    <w:p w:rsidR="00803A7B" w:rsidRPr="00965CD5" w:rsidRDefault="00803A7B" w:rsidP="00965CD5">
      <w:pPr>
        <w:spacing w:line="240" w:lineRule="auto"/>
        <w:ind w:firstLine="709"/>
        <w:rPr>
          <w:rFonts w:ascii="Times New Roman" w:hAnsi="Times New Roman" w:cs="Times New Roman"/>
          <w:color w:val="auto"/>
          <w:sz w:val="24"/>
          <w:szCs w:val="24"/>
        </w:rPr>
      </w:pPr>
    </w:p>
    <w:p w:rsidR="007C3D7E" w:rsidRPr="00965CD5" w:rsidRDefault="007C3D7E" w:rsidP="007C3D7E">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65CD5">
        <w:rPr>
          <w:rFonts w:ascii="Times New Roman" w:hAnsi="Times New Roman" w:cs="Times New Roman"/>
          <w:color w:val="auto"/>
          <w:sz w:val="24"/>
          <w:szCs w:val="24"/>
        </w:rPr>
        <w:t>____</w:t>
      </w:r>
      <w:r>
        <w:rPr>
          <w:rFonts w:ascii="Times New Roman" w:hAnsi="Times New Roman" w:cs="Times New Roman"/>
          <w:color w:val="auto"/>
          <w:sz w:val="24"/>
          <w:szCs w:val="24"/>
        </w:rPr>
        <w:t>»</w:t>
      </w:r>
      <w:r w:rsidRPr="00965CD5">
        <w:rPr>
          <w:rFonts w:ascii="Times New Roman" w:hAnsi="Times New Roman" w:cs="Times New Roman"/>
          <w:color w:val="auto"/>
          <w:sz w:val="24"/>
          <w:szCs w:val="24"/>
        </w:rPr>
        <w:t xml:space="preserve"> ___________ 202__г.</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965CD5">
        <w:rPr>
          <w:rFonts w:ascii="Times New Roman" w:hAnsi="Times New Roman" w:cs="Times New Roman"/>
          <w:color w:val="auto"/>
          <w:sz w:val="24"/>
          <w:szCs w:val="24"/>
        </w:rPr>
        <w:t>_____________ /___________</w:t>
      </w:r>
      <w:r>
        <w:rPr>
          <w:rFonts w:ascii="Times New Roman" w:hAnsi="Times New Roman" w:cs="Times New Roman"/>
          <w:color w:val="auto"/>
          <w:sz w:val="24"/>
          <w:szCs w:val="24"/>
        </w:rPr>
        <w:t>_____</w:t>
      </w:r>
      <w:r w:rsidRPr="00965CD5">
        <w:rPr>
          <w:rFonts w:ascii="Times New Roman" w:hAnsi="Times New Roman" w:cs="Times New Roman"/>
          <w:color w:val="auto"/>
          <w:sz w:val="24"/>
          <w:szCs w:val="24"/>
        </w:rPr>
        <w:t>__/</w:t>
      </w:r>
    </w:p>
    <w:p w:rsidR="007C3D7E" w:rsidRPr="00D92BE4" w:rsidRDefault="007C3D7E" w:rsidP="003F5EE7">
      <w:pPr>
        <w:tabs>
          <w:tab w:val="left" w:pos="7513"/>
        </w:tabs>
        <w:spacing w:line="240" w:lineRule="auto"/>
        <w:ind w:left="5663" w:firstLine="433"/>
        <w:rPr>
          <w:rFonts w:ascii="Times New Roman" w:hAnsi="Times New Roman" w:cs="Times New Roman"/>
          <w:i/>
          <w:color w:val="auto"/>
          <w:sz w:val="20"/>
          <w:szCs w:val="20"/>
        </w:rPr>
      </w:pPr>
      <w:r w:rsidRPr="00D92BE4">
        <w:rPr>
          <w:rFonts w:ascii="Times New Roman" w:hAnsi="Times New Roman" w:cs="Times New Roman"/>
          <w:i/>
          <w:color w:val="auto"/>
          <w:sz w:val="20"/>
          <w:szCs w:val="20"/>
        </w:rPr>
        <w:t>Подпись</w:t>
      </w:r>
      <w:r w:rsidR="003F5EE7">
        <w:rPr>
          <w:rFonts w:ascii="Times New Roman" w:hAnsi="Times New Roman" w:cs="Times New Roman"/>
          <w:i/>
          <w:color w:val="auto"/>
          <w:sz w:val="20"/>
          <w:szCs w:val="20"/>
        </w:rPr>
        <w:tab/>
      </w:r>
      <w:r w:rsidRPr="00D92BE4">
        <w:rPr>
          <w:rFonts w:ascii="Times New Roman" w:hAnsi="Times New Roman" w:cs="Times New Roman"/>
          <w:i/>
          <w:color w:val="auto"/>
          <w:sz w:val="20"/>
          <w:szCs w:val="20"/>
        </w:rPr>
        <w:t>Расшифровка подписи</w:t>
      </w:r>
    </w:p>
    <w:sectPr w:rsidR="007C3D7E" w:rsidRPr="00D92BE4" w:rsidSect="00C70E7B">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A4" w:rsidRDefault="001F0AA4">
      <w:pPr>
        <w:spacing w:line="240" w:lineRule="auto"/>
      </w:pPr>
      <w:r>
        <w:separator/>
      </w:r>
    </w:p>
  </w:endnote>
  <w:endnote w:type="continuationSeparator" w:id="0">
    <w:p w:rsidR="001F0AA4" w:rsidRDefault="001F0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A4" w:rsidRDefault="001F0AA4">
      <w:pPr>
        <w:spacing w:line="240" w:lineRule="auto"/>
      </w:pPr>
      <w:r>
        <w:separator/>
      </w:r>
    </w:p>
  </w:footnote>
  <w:footnote w:type="continuationSeparator" w:id="0">
    <w:p w:rsidR="001F0AA4" w:rsidRDefault="001F0A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74795397"/>
      <w:docPartObj>
        <w:docPartGallery w:val="Page Numbers (Top of Page)"/>
        <w:docPartUnique/>
      </w:docPartObj>
    </w:sdtPr>
    <w:sdtEndPr/>
    <w:sdtContent>
      <w:p w:rsidR="00C70E7B" w:rsidRPr="00C70E7B" w:rsidRDefault="00C70E7B">
        <w:pPr>
          <w:pStyle w:val="a3"/>
          <w:jc w:val="center"/>
          <w:rPr>
            <w:rFonts w:ascii="Times New Roman" w:hAnsi="Times New Roman" w:cs="Times New Roman"/>
            <w:sz w:val="24"/>
            <w:szCs w:val="24"/>
          </w:rPr>
        </w:pPr>
        <w:r w:rsidRPr="00C70E7B">
          <w:rPr>
            <w:rFonts w:ascii="Times New Roman" w:hAnsi="Times New Roman" w:cs="Times New Roman"/>
            <w:sz w:val="24"/>
            <w:szCs w:val="24"/>
          </w:rPr>
          <w:fldChar w:fldCharType="begin"/>
        </w:r>
        <w:r w:rsidRPr="00C70E7B">
          <w:rPr>
            <w:rFonts w:ascii="Times New Roman" w:hAnsi="Times New Roman" w:cs="Times New Roman"/>
            <w:sz w:val="24"/>
            <w:szCs w:val="24"/>
          </w:rPr>
          <w:instrText>PAGE   \* MERGEFORMAT</w:instrText>
        </w:r>
        <w:r w:rsidRPr="00C70E7B">
          <w:rPr>
            <w:rFonts w:ascii="Times New Roman" w:hAnsi="Times New Roman" w:cs="Times New Roman"/>
            <w:sz w:val="24"/>
            <w:szCs w:val="24"/>
          </w:rPr>
          <w:fldChar w:fldCharType="separate"/>
        </w:r>
        <w:r w:rsidR="008422F3">
          <w:rPr>
            <w:rFonts w:ascii="Times New Roman" w:hAnsi="Times New Roman" w:cs="Times New Roman"/>
            <w:noProof/>
            <w:sz w:val="24"/>
            <w:szCs w:val="24"/>
          </w:rPr>
          <w:t>7</w:t>
        </w:r>
        <w:r w:rsidRPr="00C70E7B">
          <w:rPr>
            <w:rFonts w:ascii="Times New Roman" w:hAnsi="Times New Roman" w:cs="Times New Roman"/>
            <w:sz w:val="24"/>
            <w:szCs w:val="24"/>
          </w:rPr>
          <w:fldChar w:fldCharType="end"/>
        </w:r>
      </w:p>
    </w:sdtContent>
  </w:sdt>
  <w:p w:rsidR="008A71DB" w:rsidRDefault="001F0A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OpenSymbol" w:hAnsi="OpenSymbol" w:cs="OpenSymbol"/>
        <w:sz w:val="24"/>
        <w:szCs w:val="24"/>
        <w:u w:val="none"/>
      </w:rPr>
    </w:lvl>
    <w:lvl w:ilvl="1">
      <w:start w:val="1"/>
      <w:numFmt w:val="bullet"/>
      <w:lvlText w:val="-"/>
      <w:lvlJc w:val="left"/>
      <w:pPr>
        <w:tabs>
          <w:tab w:val="num" w:pos="0"/>
        </w:tabs>
        <w:ind w:left="1440" w:hanging="360"/>
      </w:pPr>
      <w:rPr>
        <w:rFonts w:ascii="OpenSymbol" w:hAnsi="OpenSymbol" w:cs="OpenSymbol"/>
        <w:sz w:val="24"/>
        <w:szCs w:val="24"/>
        <w:u w:val="none"/>
      </w:rPr>
    </w:lvl>
    <w:lvl w:ilvl="2">
      <w:start w:val="1"/>
      <w:numFmt w:val="bullet"/>
      <w:lvlText w:val="-"/>
      <w:lvlJc w:val="left"/>
      <w:pPr>
        <w:tabs>
          <w:tab w:val="num" w:pos="0"/>
        </w:tabs>
        <w:ind w:left="2160" w:hanging="360"/>
      </w:pPr>
      <w:rPr>
        <w:rFonts w:ascii="OpenSymbol" w:hAnsi="OpenSymbol" w:cs="OpenSymbol"/>
        <w:sz w:val="24"/>
        <w:szCs w:val="24"/>
        <w:u w:val="none"/>
      </w:rPr>
    </w:lvl>
    <w:lvl w:ilvl="3">
      <w:start w:val="1"/>
      <w:numFmt w:val="bullet"/>
      <w:lvlText w:val="-"/>
      <w:lvlJc w:val="left"/>
      <w:pPr>
        <w:tabs>
          <w:tab w:val="num" w:pos="0"/>
        </w:tabs>
        <w:ind w:left="2880" w:hanging="360"/>
      </w:pPr>
      <w:rPr>
        <w:rFonts w:ascii="OpenSymbol" w:hAnsi="OpenSymbol" w:cs="OpenSymbol"/>
        <w:sz w:val="24"/>
        <w:szCs w:val="24"/>
        <w:u w:val="none"/>
      </w:rPr>
    </w:lvl>
    <w:lvl w:ilvl="4">
      <w:start w:val="1"/>
      <w:numFmt w:val="bullet"/>
      <w:lvlText w:val="-"/>
      <w:lvlJc w:val="left"/>
      <w:pPr>
        <w:tabs>
          <w:tab w:val="num" w:pos="0"/>
        </w:tabs>
        <w:ind w:left="3600" w:hanging="360"/>
      </w:pPr>
      <w:rPr>
        <w:rFonts w:ascii="OpenSymbol" w:hAnsi="OpenSymbol" w:cs="OpenSymbol"/>
        <w:sz w:val="24"/>
        <w:szCs w:val="24"/>
        <w:u w:val="none"/>
      </w:rPr>
    </w:lvl>
    <w:lvl w:ilvl="5">
      <w:start w:val="1"/>
      <w:numFmt w:val="bullet"/>
      <w:lvlText w:val="-"/>
      <w:lvlJc w:val="left"/>
      <w:pPr>
        <w:tabs>
          <w:tab w:val="num" w:pos="0"/>
        </w:tabs>
        <w:ind w:left="4320" w:hanging="360"/>
      </w:pPr>
      <w:rPr>
        <w:rFonts w:ascii="OpenSymbol" w:hAnsi="OpenSymbol" w:cs="OpenSymbol"/>
        <w:sz w:val="24"/>
        <w:szCs w:val="24"/>
        <w:u w:val="none"/>
      </w:rPr>
    </w:lvl>
    <w:lvl w:ilvl="6">
      <w:start w:val="1"/>
      <w:numFmt w:val="bullet"/>
      <w:lvlText w:val="-"/>
      <w:lvlJc w:val="left"/>
      <w:pPr>
        <w:tabs>
          <w:tab w:val="num" w:pos="0"/>
        </w:tabs>
        <w:ind w:left="5040" w:hanging="360"/>
      </w:pPr>
      <w:rPr>
        <w:rFonts w:ascii="OpenSymbol" w:hAnsi="OpenSymbol" w:cs="OpenSymbol"/>
        <w:sz w:val="24"/>
        <w:szCs w:val="24"/>
        <w:u w:val="none"/>
      </w:rPr>
    </w:lvl>
    <w:lvl w:ilvl="7">
      <w:start w:val="1"/>
      <w:numFmt w:val="bullet"/>
      <w:lvlText w:val="-"/>
      <w:lvlJc w:val="left"/>
      <w:pPr>
        <w:tabs>
          <w:tab w:val="num" w:pos="0"/>
        </w:tabs>
        <w:ind w:left="5760" w:hanging="360"/>
      </w:pPr>
      <w:rPr>
        <w:rFonts w:ascii="OpenSymbol" w:hAnsi="OpenSymbol" w:cs="OpenSymbol"/>
        <w:sz w:val="24"/>
        <w:szCs w:val="24"/>
        <w:u w:val="none"/>
      </w:rPr>
    </w:lvl>
    <w:lvl w:ilvl="8">
      <w:start w:val="1"/>
      <w:numFmt w:val="bullet"/>
      <w:lvlText w:val="-"/>
      <w:lvlJc w:val="left"/>
      <w:pPr>
        <w:tabs>
          <w:tab w:val="num" w:pos="0"/>
        </w:tabs>
        <w:ind w:left="6480" w:hanging="360"/>
      </w:pPr>
      <w:rPr>
        <w:rFonts w:ascii="OpenSymbol" w:hAnsi="OpenSymbol" w:cs="OpenSymbol"/>
        <w:sz w:val="24"/>
        <w:szCs w:val="24"/>
        <w:u w:val="none"/>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OpenSymbol" w:hAnsi="OpenSymbol" w:cs="OpenSymbol"/>
        <w:sz w:val="24"/>
        <w:szCs w:val="24"/>
        <w:u w:val="none"/>
      </w:rPr>
    </w:lvl>
    <w:lvl w:ilvl="1">
      <w:start w:val="1"/>
      <w:numFmt w:val="bullet"/>
      <w:lvlText w:val="-"/>
      <w:lvlJc w:val="left"/>
      <w:pPr>
        <w:tabs>
          <w:tab w:val="num" w:pos="0"/>
        </w:tabs>
        <w:ind w:left="1440" w:hanging="360"/>
      </w:pPr>
      <w:rPr>
        <w:rFonts w:ascii="OpenSymbol" w:hAnsi="OpenSymbol" w:cs="OpenSymbol"/>
        <w:sz w:val="24"/>
        <w:szCs w:val="24"/>
        <w:u w:val="none"/>
      </w:rPr>
    </w:lvl>
    <w:lvl w:ilvl="2">
      <w:start w:val="1"/>
      <w:numFmt w:val="bullet"/>
      <w:lvlText w:val="-"/>
      <w:lvlJc w:val="left"/>
      <w:pPr>
        <w:tabs>
          <w:tab w:val="num" w:pos="0"/>
        </w:tabs>
        <w:ind w:left="2160" w:hanging="360"/>
      </w:pPr>
      <w:rPr>
        <w:rFonts w:ascii="OpenSymbol" w:hAnsi="OpenSymbol" w:cs="OpenSymbol"/>
        <w:sz w:val="24"/>
        <w:szCs w:val="24"/>
        <w:u w:val="none"/>
      </w:rPr>
    </w:lvl>
    <w:lvl w:ilvl="3">
      <w:start w:val="1"/>
      <w:numFmt w:val="bullet"/>
      <w:lvlText w:val="-"/>
      <w:lvlJc w:val="left"/>
      <w:pPr>
        <w:tabs>
          <w:tab w:val="num" w:pos="0"/>
        </w:tabs>
        <w:ind w:left="2880" w:hanging="360"/>
      </w:pPr>
      <w:rPr>
        <w:rFonts w:ascii="OpenSymbol" w:hAnsi="OpenSymbol" w:cs="OpenSymbol"/>
        <w:sz w:val="24"/>
        <w:szCs w:val="24"/>
        <w:u w:val="none"/>
      </w:rPr>
    </w:lvl>
    <w:lvl w:ilvl="4">
      <w:start w:val="1"/>
      <w:numFmt w:val="bullet"/>
      <w:lvlText w:val="-"/>
      <w:lvlJc w:val="left"/>
      <w:pPr>
        <w:tabs>
          <w:tab w:val="num" w:pos="0"/>
        </w:tabs>
        <w:ind w:left="3600" w:hanging="360"/>
      </w:pPr>
      <w:rPr>
        <w:rFonts w:ascii="OpenSymbol" w:hAnsi="OpenSymbol" w:cs="OpenSymbol"/>
        <w:sz w:val="24"/>
        <w:szCs w:val="24"/>
        <w:u w:val="none"/>
      </w:rPr>
    </w:lvl>
    <w:lvl w:ilvl="5">
      <w:start w:val="1"/>
      <w:numFmt w:val="bullet"/>
      <w:lvlText w:val="-"/>
      <w:lvlJc w:val="left"/>
      <w:pPr>
        <w:tabs>
          <w:tab w:val="num" w:pos="0"/>
        </w:tabs>
        <w:ind w:left="4320" w:hanging="360"/>
      </w:pPr>
      <w:rPr>
        <w:rFonts w:ascii="OpenSymbol" w:hAnsi="OpenSymbol" w:cs="OpenSymbol"/>
        <w:sz w:val="24"/>
        <w:szCs w:val="24"/>
        <w:u w:val="none"/>
      </w:rPr>
    </w:lvl>
    <w:lvl w:ilvl="6">
      <w:start w:val="1"/>
      <w:numFmt w:val="bullet"/>
      <w:lvlText w:val="-"/>
      <w:lvlJc w:val="left"/>
      <w:pPr>
        <w:tabs>
          <w:tab w:val="num" w:pos="0"/>
        </w:tabs>
        <w:ind w:left="5040" w:hanging="360"/>
      </w:pPr>
      <w:rPr>
        <w:rFonts w:ascii="OpenSymbol" w:hAnsi="OpenSymbol" w:cs="OpenSymbol"/>
        <w:sz w:val="24"/>
        <w:szCs w:val="24"/>
        <w:u w:val="none"/>
      </w:rPr>
    </w:lvl>
    <w:lvl w:ilvl="7">
      <w:start w:val="1"/>
      <w:numFmt w:val="bullet"/>
      <w:lvlText w:val="-"/>
      <w:lvlJc w:val="left"/>
      <w:pPr>
        <w:tabs>
          <w:tab w:val="num" w:pos="0"/>
        </w:tabs>
        <w:ind w:left="5760" w:hanging="360"/>
      </w:pPr>
      <w:rPr>
        <w:rFonts w:ascii="OpenSymbol" w:hAnsi="OpenSymbol" w:cs="OpenSymbol"/>
        <w:sz w:val="24"/>
        <w:szCs w:val="24"/>
        <w:u w:val="none"/>
      </w:rPr>
    </w:lvl>
    <w:lvl w:ilvl="8">
      <w:start w:val="1"/>
      <w:numFmt w:val="bullet"/>
      <w:lvlText w:val="-"/>
      <w:lvlJc w:val="left"/>
      <w:pPr>
        <w:tabs>
          <w:tab w:val="num" w:pos="0"/>
        </w:tabs>
        <w:ind w:left="6480" w:hanging="360"/>
      </w:pPr>
      <w:rPr>
        <w:rFonts w:ascii="OpenSymbol" w:hAnsi="OpenSymbol" w:cs="OpenSymbol"/>
        <w:sz w:val="24"/>
        <w:szCs w:val="24"/>
        <w:u w:val="none"/>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sz w:val="24"/>
        <w:szCs w:val="24"/>
        <w:u w:val="none"/>
      </w:rPr>
    </w:lvl>
    <w:lvl w:ilvl="1">
      <w:start w:val="1"/>
      <w:numFmt w:val="bullet"/>
      <w:lvlText w:val="-"/>
      <w:lvlJc w:val="left"/>
      <w:pPr>
        <w:tabs>
          <w:tab w:val="num" w:pos="0"/>
        </w:tabs>
        <w:ind w:left="1440" w:hanging="360"/>
      </w:pPr>
      <w:rPr>
        <w:rFonts w:ascii="OpenSymbol" w:hAnsi="OpenSymbol" w:cs="OpenSymbol"/>
        <w:sz w:val="24"/>
        <w:szCs w:val="24"/>
        <w:u w:val="none"/>
      </w:rPr>
    </w:lvl>
    <w:lvl w:ilvl="2">
      <w:start w:val="1"/>
      <w:numFmt w:val="bullet"/>
      <w:lvlText w:val="-"/>
      <w:lvlJc w:val="left"/>
      <w:pPr>
        <w:tabs>
          <w:tab w:val="num" w:pos="0"/>
        </w:tabs>
        <w:ind w:left="2160" w:hanging="360"/>
      </w:pPr>
      <w:rPr>
        <w:rFonts w:ascii="OpenSymbol" w:hAnsi="OpenSymbol" w:cs="OpenSymbol"/>
        <w:sz w:val="24"/>
        <w:szCs w:val="24"/>
        <w:u w:val="none"/>
      </w:rPr>
    </w:lvl>
    <w:lvl w:ilvl="3">
      <w:start w:val="1"/>
      <w:numFmt w:val="bullet"/>
      <w:lvlText w:val="-"/>
      <w:lvlJc w:val="left"/>
      <w:pPr>
        <w:tabs>
          <w:tab w:val="num" w:pos="0"/>
        </w:tabs>
        <w:ind w:left="2880" w:hanging="360"/>
      </w:pPr>
      <w:rPr>
        <w:rFonts w:ascii="OpenSymbol" w:hAnsi="OpenSymbol" w:cs="OpenSymbol"/>
        <w:sz w:val="24"/>
        <w:szCs w:val="24"/>
        <w:u w:val="none"/>
      </w:rPr>
    </w:lvl>
    <w:lvl w:ilvl="4">
      <w:start w:val="1"/>
      <w:numFmt w:val="bullet"/>
      <w:lvlText w:val="-"/>
      <w:lvlJc w:val="left"/>
      <w:pPr>
        <w:tabs>
          <w:tab w:val="num" w:pos="0"/>
        </w:tabs>
        <w:ind w:left="3600" w:hanging="360"/>
      </w:pPr>
      <w:rPr>
        <w:rFonts w:ascii="OpenSymbol" w:hAnsi="OpenSymbol" w:cs="OpenSymbol"/>
        <w:sz w:val="24"/>
        <w:szCs w:val="24"/>
        <w:u w:val="none"/>
      </w:rPr>
    </w:lvl>
    <w:lvl w:ilvl="5">
      <w:start w:val="1"/>
      <w:numFmt w:val="bullet"/>
      <w:lvlText w:val="-"/>
      <w:lvlJc w:val="left"/>
      <w:pPr>
        <w:tabs>
          <w:tab w:val="num" w:pos="0"/>
        </w:tabs>
        <w:ind w:left="4320" w:hanging="360"/>
      </w:pPr>
      <w:rPr>
        <w:rFonts w:ascii="OpenSymbol" w:hAnsi="OpenSymbol" w:cs="OpenSymbol"/>
        <w:sz w:val="24"/>
        <w:szCs w:val="24"/>
        <w:u w:val="none"/>
      </w:rPr>
    </w:lvl>
    <w:lvl w:ilvl="6">
      <w:start w:val="1"/>
      <w:numFmt w:val="bullet"/>
      <w:lvlText w:val="-"/>
      <w:lvlJc w:val="left"/>
      <w:pPr>
        <w:tabs>
          <w:tab w:val="num" w:pos="0"/>
        </w:tabs>
        <w:ind w:left="5040" w:hanging="360"/>
      </w:pPr>
      <w:rPr>
        <w:rFonts w:ascii="OpenSymbol" w:hAnsi="OpenSymbol" w:cs="OpenSymbol"/>
        <w:sz w:val="24"/>
        <w:szCs w:val="24"/>
        <w:u w:val="none"/>
      </w:rPr>
    </w:lvl>
    <w:lvl w:ilvl="7">
      <w:start w:val="1"/>
      <w:numFmt w:val="bullet"/>
      <w:lvlText w:val="-"/>
      <w:lvlJc w:val="left"/>
      <w:pPr>
        <w:tabs>
          <w:tab w:val="num" w:pos="0"/>
        </w:tabs>
        <w:ind w:left="5760" w:hanging="360"/>
      </w:pPr>
      <w:rPr>
        <w:rFonts w:ascii="OpenSymbol" w:hAnsi="OpenSymbol" w:cs="OpenSymbol"/>
        <w:sz w:val="24"/>
        <w:szCs w:val="24"/>
        <w:u w:val="none"/>
      </w:rPr>
    </w:lvl>
    <w:lvl w:ilvl="8">
      <w:start w:val="1"/>
      <w:numFmt w:val="bullet"/>
      <w:lvlText w:val="-"/>
      <w:lvlJc w:val="left"/>
      <w:pPr>
        <w:tabs>
          <w:tab w:val="num" w:pos="0"/>
        </w:tabs>
        <w:ind w:left="6480" w:hanging="360"/>
      </w:pPr>
      <w:rPr>
        <w:rFonts w:ascii="OpenSymbol" w:hAnsi="OpenSymbol" w:cs="OpenSymbol"/>
        <w:sz w:val="24"/>
        <w:szCs w:val="24"/>
        <w:u w:val="none"/>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u w:val="none"/>
      </w:rPr>
    </w:lvl>
    <w:lvl w:ilvl="1">
      <w:start w:val="1"/>
      <w:numFmt w:val="bullet"/>
      <w:lvlText w:val="-"/>
      <w:lvlJc w:val="left"/>
      <w:pPr>
        <w:tabs>
          <w:tab w:val="num" w:pos="0"/>
        </w:tabs>
        <w:ind w:left="1440" w:hanging="360"/>
      </w:pPr>
      <w:rPr>
        <w:rFonts w:ascii="OpenSymbol" w:hAnsi="OpenSymbol" w:cs="OpenSymbol"/>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OpenSymbol" w:hAnsi="OpenSymbol" w:cs="OpenSymbol"/>
        <w:u w:val="none"/>
      </w:rPr>
    </w:lvl>
    <w:lvl w:ilvl="4">
      <w:start w:val="1"/>
      <w:numFmt w:val="bullet"/>
      <w:lvlText w:val="-"/>
      <w:lvlJc w:val="left"/>
      <w:pPr>
        <w:tabs>
          <w:tab w:val="num" w:pos="0"/>
        </w:tabs>
        <w:ind w:left="3600" w:hanging="360"/>
      </w:pPr>
      <w:rPr>
        <w:rFonts w:ascii="OpenSymbol" w:hAnsi="OpenSymbol" w:cs="OpenSymbol"/>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OpenSymbol" w:hAnsi="OpenSymbol" w:cs="OpenSymbol"/>
        <w:u w:val="none"/>
      </w:rPr>
    </w:lvl>
    <w:lvl w:ilvl="7">
      <w:start w:val="1"/>
      <w:numFmt w:val="bullet"/>
      <w:lvlText w:val="-"/>
      <w:lvlJc w:val="left"/>
      <w:pPr>
        <w:tabs>
          <w:tab w:val="num" w:pos="0"/>
        </w:tabs>
        <w:ind w:left="5760" w:hanging="360"/>
      </w:pPr>
      <w:rPr>
        <w:rFonts w:ascii="OpenSymbol" w:hAnsi="OpenSymbol" w:cs="OpenSymbol"/>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4">
    <w:nsid w:val="00000005"/>
    <w:multiLevelType w:val="multilevel"/>
    <w:tmpl w:val="00000005"/>
    <w:name w:val="WW8Num5"/>
    <w:lvl w:ilvl="0">
      <w:start w:val="1"/>
      <w:numFmt w:val="decimal"/>
      <w:lvlText w:val="%1."/>
      <w:lvlJc w:val="left"/>
      <w:pPr>
        <w:tabs>
          <w:tab w:val="num" w:pos="491"/>
        </w:tabs>
        <w:ind w:left="1211" w:hanging="360"/>
      </w:pPr>
      <w:rPr>
        <w:color w:val="0000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E0A6DA14"/>
    <w:lvl w:ilvl="0">
      <w:start w:val="9"/>
      <w:numFmt w:val="decimal"/>
      <w:lvlText w:val="%1."/>
      <w:lvlJc w:val="left"/>
      <w:pPr>
        <w:tabs>
          <w:tab w:val="num" w:pos="720"/>
        </w:tabs>
        <w:ind w:left="720" w:hanging="360"/>
      </w:pPr>
      <w:rPr>
        <w:rFonts w:ascii="Times New Roman" w:hAnsi="Times New Roman" w:cs="Times New Roman" w:hint="default"/>
        <w:sz w:val="24"/>
        <w:szCs w:val="24"/>
        <w:lang w:val="ru-RU"/>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lang w:val="ru-RU"/>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color w:val="0000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8F849F7"/>
    <w:multiLevelType w:val="hybridMultilevel"/>
    <w:tmpl w:val="B9768338"/>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48785D"/>
    <w:multiLevelType w:val="hybridMultilevel"/>
    <w:tmpl w:val="C3484C5A"/>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776FA2"/>
    <w:multiLevelType w:val="hybridMultilevel"/>
    <w:tmpl w:val="F4948FF2"/>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457567"/>
    <w:multiLevelType w:val="hybridMultilevel"/>
    <w:tmpl w:val="A858E77C"/>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F20915"/>
    <w:multiLevelType w:val="hybridMultilevel"/>
    <w:tmpl w:val="5D26DB78"/>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D64542"/>
    <w:multiLevelType w:val="hybridMultilevel"/>
    <w:tmpl w:val="69F8C784"/>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E71F45"/>
    <w:multiLevelType w:val="hybridMultilevel"/>
    <w:tmpl w:val="A900D8CA"/>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E405F7"/>
    <w:multiLevelType w:val="hybridMultilevel"/>
    <w:tmpl w:val="2C04F2BA"/>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DD663B"/>
    <w:multiLevelType w:val="hybridMultilevel"/>
    <w:tmpl w:val="43160320"/>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A6056E"/>
    <w:multiLevelType w:val="hybridMultilevel"/>
    <w:tmpl w:val="0E4E2E36"/>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9A284B"/>
    <w:multiLevelType w:val="hybridMultilevel"/>
    <w:tmpl w:val="0ECACE4E"/>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C83478"/>
    <w:multiLevelType w:val="hybridMultilevel"/>
    <w:tmpl w:val="5F7A2810"/>
    <w:lvl w:ilvl="0" w:tplc="9928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2"/>
  </w:num>
  <w:num w:numId="10">
    <w:abstractNumId w:val="16"/>
  </w:num>
  <w:num w:numId="11">
    <w:abstractNumId w:val="14"/>
  </w:num>
  <w:num w:numId="12">
    <w:abstractNumId w:val="10"/>
  </w:num>
  <w:num w:numId="13">
    <w:abstractNumId w:val="8"/>
  </w:num>
  <w:num w:numId="14">
    <w:abstractNumId w:val="18"/>
  </w:num>
  <w:num w:numId="15">
    <w:abstractNumId w:val="17"/>
  </w:num>
  <w:num w:numId="16">
    <w:abstractNumId w:val="7"/>
  </w:num>
  <w:num w:numId="17">
    <w:abstractNumId w:val="11"/>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7B"/>
    <w:rsid w:val="00053296"/>
    <w:rsid w:val="001E1642"/>
    <w:rsid w:val="001F0AA4"/>
    <w:rsid w:val="0029429B"/>
    <w:rsid w:val="003F5EE7"/>
    <w:rsid w:val="004B67E3"/>
    <w:rsid w:val="004C1F1B"/>
    <w:rsid w:val="004F2573"/>
    <w:rsid w:val="007C3D7E"/>
    <w:rsid w:val="00803A7B"/>
    <w:rsid w:val="008422F3"/>
    <w:rsid w:val="00965CD5"/>
    <w:rsid w:val="00966B6C"/>
    <w:rsid w:val="00C70E7B"/>
    <w:rsid w:val="00C86B6C"/>
    <w:rsid w:val="00D92BE4"/>
    <w:rsid w:val="00E45968"/>
    <w:rsid w:val="00F1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7E"/>
    <w:pPr>
      <w:suppressAutoHyphens/>
      <w:spacing w:after="0" w:line="276" w:lineRule="auto"/>
    </w:pPr>
    <w:rPr>
      <w:rFonts w:ascii="Arial" w:eastAsia="Arial" w:hAnsi="Arial" w:cs="Arial"/>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basedOn w:val="a"/>
    <w:rsid w:val="00803A7B"/>
    <w:pPr>
      <w:spacing w:before="28" w:after="28" w:line="100" w:lineRule="atLeast"/>
    </w:pPr>
    <w:rPr>
      <w:rFonts w:ascii="Times New Roman" w:eastAsia="Times New Roman" w:hAnsi="Times New Roman" w:cs="Times New Roman"/>
      <w:sz w:val="24"/>
      <w:szCs w:val="24"/>
    </w:rPr>
  </w:style>
  <w:style w:type="paragraph" w:styleId="a3">
    <w:name w:val="header"/>
    <w:basedOn w:val="a"/>
    <w:link w:val="a4"/>
    <w:uiPriority w:val="99"/>
    <w:rsid w:val="00803A7B"/>
    <w:pPr>
      <w:tabs>
        <w:tab w:val="center" w:pos="4677"/>
        <w:tab w:val="right" w:pos="9355"/>
      </w:tabs>
    </w:pPr>
  </w:style>
  <w:style w:type="character" w:customStyle="1" w:styleId="a4">
    <w:name w:val="Верхний колонтитул Знак"/>
    <w:basedOn w:val="a0"/>
    <w:link w:val="a3"/>
    <w:uiPriority w:val="99"/>
    <w:rsid w:val="00803A7B"/>
    <w:rPr>
      <w:rFonts w:ascii="Arial" w:eastAsia="Arial" w:hAnsi="Arial" w:cs="Arial"/>
      <w:color w:val="00000A"/>
      <w:kern w:val="1"/>
      <w:lang w:eastAsia="ar-SA"/>
    </w:rPr>
  </w:style>
  <w:style w:type="paragraph" w:styleId="a5">
    <w:name w:val="footer"/>
    <w:basedOn w:val="a"/>
    <w:link w:val="a6"/>
    <w:rsid w:val="00803A7B"/>
    <w:pPr>
      <w:tabs>
        <w:tab w:val="center" w:pos="4677"/>
        <w:tab w:val="right" w:pos="9355"/>
      </w:tabs>
    </w:pPr>
  </w:style>
  <w:style w:type="character" w:customStyle="1" w:styleId="a6">
    <w:name w:val="Нижний колонтитул Знак"/>
    <w:basedOn w:val="a0"/>
    <w:link w:val="a5"/>
    <w:rsid w:val="00803A7B"/>
    <w:rPr>
      <w:rFonts w:ascii="Arial" w:eastAsia="Arial" w:hAnsi="Arial" w:cs="Arial"/>
      <w:color w:val="00000A"/>
      <w:kern w:val="1"/>
      <w:lang w:eastAsia="ar-SA"/>
    </w:rPr>
  </w:style>
  <w:style w:type="paragraph" w:customStyle="1" w:styleId="a7">
    <w:name w:val="Содержимое таблицы"/>
    <w:basedOn w:val="a"/>
    <w:qFormat/>
    <w:rsid w:val="00803A7B"/>
    <w:pPr>
      <w:suppressLineNumbers/>
      <w:suppressAutoHyphens w:val="0"/>
      <w:overflowPunct w:val="0"/>
      <w:spacing w:line="240" w:lineRule="auto"/>
    </w:pPr>
    <w:rPr>
      <w:rFonts w:ascii="Liberation Serif" w:eastAsia="SimSun" w:hAnsi="Liberation Serif" w:cs="Mangal"/>
      <w:kern w:val="0"/>
      <w:sz w:val="24"/>
      <w:szCs w:val="24"/>
      <w:lang w:eastAsia="zh-CN" w:bidi="hi-IN"/>
    </w:rPr>
  </w:style>
  <w:style w:type="paragraph" w:styleId="a8">
    <w:name w:val="Balloon Text"/>
    <w:basedOn w:val="a"/>
    <w:link w:val="a9"/>
    <w:uiPriority w:val="99"/>
    <w:semiHidden/>
    <w:unhideWhenUsed/>
    <w:rsid w:val="00C70E7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0E7B"/>
    <w:rPr>
      <w:rFonts w:ascii="Tahoma" w:eastAsia="Arial" w:hAnsi="Tahoma" w:cs="Tahoma"/>
      <w:color w:val="00000A"/>
      <w:kern w:val="1"/>
      <w:sz w:val="16"/>
      <w:szCs w:val="16"/>
      <w:lang w:eastAsia="ar-SA"/>
    </w:rPr>
  </w:style>
  <w:style w:type="paragraph" w:styleId="aa">
    <w:name w:val="List Paragraph"/>
    <w:basedOn w:val="a"/>
    <w:uiPriority w:val="34"/>
    <w:qFormat/>
    <w:rsid w:val="00C70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7E"/>
    <w:pPr>
      <w:suppressAutoHyphens/>
      <w:spacing w:after="0" w:line="276" w:lineRule="auto"/>
    </w:pPr>
    <w:rPr>
      <w:rFonts w:ascii="Arial" w:eastAsia="Arial" w:hAnsi="Arial" w:cs="Arial"/>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basedOn w:val="a"/>
    <w:rsid w:val="00803A7B"/>
    <w:pPr>
      <w:spacing w:before="28" w:after="28" w:line="100" w:lineRule="atLeast"/>
    </w:pPr>
    <w:rPr>
      <w:rFonts w:ascii="Times New Roman" w:eastAsia="Times New Roman" w:hAnsi="Times New Roman" w:cs="Times New Roman"/>
      <w:sz w:val="24"/>
      <w:szCs w:val="24"/>
    </w:rPr>
  </w:style>
  <w:style w:type="paragraph" w:styleId="a3">
    <w:name w:val="header"/>
    <w:basedOn w:val="a"/>
    <w:link w:val="a4"/>
    <w:uiPriority w:val="99"/>
    <w:rsid w:val="00803A7B"/>
    <w:pPr>
      <w:tabs>
        <w:tab w:val="center" w:pos="4677"/>
        <w:tab w:val="right" w:pos="9355"/>
      </w:tabs>
    </w:pPr>
  </w:style>
  <w:style w:type="character" w:customStyle="1" w:styleId="a4">
    <w:name w:val="Верхний колонтитул Знак"/>
    <w:basedOn w:val="a0"/>
    <w:link w:val="a3"/>
    <w:uiPriority w:val="99"/>
    <w:rsid w:val="00803A7B"/>
    <w:rPr>
      <w:rFonts w:ascii="Arial" w:eastAsia="Arial" w:hAnsi="Arial" w:cs="Arial"/>
      <w:color w:val="00000A"/>
      <w:kern w:val="1"/>
      <w:lang w:eastAsia="ar-SA"/>
    </w:rPr>
  </w:style>
  <w:style w:type="paragraph" w:styleId="a5">
    <w:name w:val="footer"/>
    <w:basedOn w:val="a"/>
    <w:link w:val="a6"/>
    <w:rsid w:val="00803A7B"/>
    <w:pPr>
      <w:tabs>
        <w:tab w:val="center" w:pos="4677"/>
        <w:tab w:val="right" w:pos="9355"/>
      </w:tabs>
    </w:pPr>
  </w:style>
  <w:style w:type="character" w:customStyle="1" w:styleId="a6">
    <w:name w:val="Нижний колонтитул Знак"/>
    <w:basedOn w:val="a0"/>
    <w:link w:val="a5"/>
    <w:rsid w:val="00803A7B"/>
    <w:rPr>
      <w:rFonts w:ascii="Arial" w:eastAsia="Arial" w:hAnsi="Arial" w:cs="Arial"/>
      <w:color w:val="00000A"/>
      <w:kern w:val="1"/>
      <w:lang w:eastAsia="ar-SA"/>
    </w:rPr>
  </w:style>
  <w:style w:type="paragraph" w:customStyle="1" w:styleId="a7">
    <w:name w:val="Содержимое таблицы"/>
    <w:basedOn w:val="a"/>
    <w:qFormat/>
    <w:rsid w:val="00803A7B"/>
    <w:pPr>
      <w:suppressLineNumbers/>
      <w:suppressAutoHyphens w:val="0"/>
      <w:overflowPunct w:val="0"/>
      <w:spacing w:line="240" w:lineRule="auto"/>
    </w:pPr>
    <w:rPr>
      <w:rFonts w:ascii="Liberation Serif" w:eastAsia="SimSun" w:hAnsi="Liberation Serif" w:cs="Mangal"/>
      <w:kern w:val="0"/>
      <w:sz w:val="24"/>
      <w:szCs w:val="24"/>
      <w:lang w:eastAsia="zh-CN" w:bidi="hi-IN"/>
    </w:rPr>
  </w:style>
  <w:style w:type="paragraph" w:styleId="a8">
    <w:name w:val="Balloon Text"/>
    <w:basedOn w:val="a"/>
    <w:link w:val="a9"/>
    <w:uiPriority w:val="99"/>
    <w:semiHidden/>
    <w:unhideWhenUsed/>
    <w:rsid w:val="00C70E7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0E7B"/>
    <w:rPr>
      <w:rFonts w:ascii="Tahoma" w:eastAsia="Arial" w:hAnsi="Tahoma" w:cs="Tahoma"/>
      <w:color w:val="00000A"/>
      <w:kern w:val="1"/>
      <w:sz w:val="16"/>
      <w:szCs w:val="16"/>
      <w:lang w:eastAsia="ar-SA"/>
    </w:rPr>
  </w:style>
  <w:style w:type="paragraph" w:styleId="aa">
    <w:name w:val="List Paragraph"/>
    <w:basedOn w:val="a"/>
    <w:uiPriority w:val="34"/>
    <w:qFormat/>
    <w:rsid w:val="00C7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Мордвинова Наталья</cp:lastModifiedBy>
  <cp:revision>4</cp:revision>
  <dcterms:created xsi:type="dcterms:W3CDTF">2024-02-12T09:05:00Z</dcterms:created>
  <dcterms:modified xsi:type="dcterms:W3CDTF">2024-02-12T09:56:00Z</dcterms:modified>
</cp:coreProperties>
</file>